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42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 w:hint="eastAsia"/>
          <w:b/>
          <w:bCs/>
          <w:kern w:val="0"/>
          <w:sz w:val="28"/>
          <w:szCs w:val="28"/>
        </w:rPr>
        <w:t xml:space="preserve">  </w:t>
      </w:r>
      <w:r>
        <w:rPr>
          <w:rFonts w:ascii="_5b8b_4f53" w:hAnsi="_5b8b_4f53" w:cs="宋体"/>
          <w:b/>
          <w:bCs/>
          <w:kern w:val="0"/>
          <w:sz w:val="28"/>
          <w:szCs w:val="28"/>
        </w:rPr>
        <w:t>西式面点师（蛋糕装饰）竞赛</w:t>
      </w:r>
      <w:r w:rsidR="003A6BD3">
        <w:rPr>
          <w:rFonts w:ascii="_5b8b_4f53" w:hAnsi="_5b8b_4f53" w:cs="宋体" w:hint="eastAsia"/>
          <w:b/>
          <w:bCs/>
          <w:kern w:val="0"/>
          <w:sz w:val="28"/>
          <w:szCs w:val="28"/>
        </w:rPr>
        <w:t>标准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一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 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竞赛任务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参赛选手从婚庆、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派对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、周年纪念等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3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个主题中任选一个主题，自主命名并填写竞赛作品报告单，利用现场提供的蛋糕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寸坯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(6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厘米高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)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制作一个主题蛋糕（作品需要可另提供一个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寸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坯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），自行创意蛋糕形状并装饰蛋糕。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二、竞赛要求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．作品要贴近主题、贴近生活，命名准确，造型自然大方，设计新颖巧妙，手法熟练细腻，装饰美观独特，富有创新性。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2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．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蛋糕坯由组委会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现场统一发放，捏塑材料自备，现场包面进行主体装饰，所有蛋糕装饰物均需现场制作，不可使用组委会给定以外的任何半成品，禁止使用不能食用的原料。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3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．参赛选手要严格遵守安全操作规程，正确使用辅助工具，保持好现场卫生和个人卫生。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4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．裁判员下令开始计时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后选手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开始操作。竞赛过程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中选手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若需休息、饮水或去洗手间，将被计入竞赛时间内。</w:t>
      </w:r>
    </w:p>
    <w:p w:rsidR="00354FEE" w:rsidRPr="00515767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5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．参赛选手必需穿戴干净的工作服、围裙、口罩、发帽，竞赛时必需整齐着装，佩戴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竞赛证参加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竞赛。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lastRenderedPageBreak/>
        <w:t>三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 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设备和工具材料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、每位选手配备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寸、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寸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蛋糕坯各一个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、案台、蛋糕转台、小型鲜奶打蛋机、不锈钢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碗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2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个、勺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2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个、不锈钢盆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个、甜奶油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盒、锯齿刀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把、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寸抹刀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把、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寸蛋糕盒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个、裱花棒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个、毛巾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条、方面巾纸每人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包、花嘴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盒、剪刀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把、带齿三角刮板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个、小垃圾桶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个。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工作服、发帽、围裙、口罩每位选手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1</w:t>
      </w:r>
      <w:proofErr w:type="gramStart"/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套。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2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、选手共用（准备充足）大红、黄、蓝、绿、紫、橙、粉食用色素各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瓶、朱古力软膏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桶、黑白巧克力各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公斤、三角玻璃纸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100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张、大、小号裱花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糯米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托各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包、裱花袋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200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黄梅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果膏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2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公斤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、各种水果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(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草莓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黄桃、樱桃、猕猴桃、橙子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)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各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1000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克、水果刀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把、小砧板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块、电磁炉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台、不锈钢热水盆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个、酒精棉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6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包。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3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、选手自备用具及</w:t>
      </w:r>
      <w:proofErr w:type="gramStart"/>
      <w:r>
        <w:rPr>
          <w:rFonts w:ascii="_5b8b_4f53" w:hAnsi="_5b8b_4f53" w:cs="宋体"/>
          <w:color w:val="000000"/>
          <w:kern w:val="0"/>
          <w:sz w:val="28"/>
          <w:szCs w:val="28"/>
        </w:rPr>
        <w:t>物料需</w:t>
      </w:r>
      <w:proofErr w:type="gramEnd"/>
      <w:r>
        <w:rPr>
          <w:rFonts w:ascii="_5b8b_4f53" w:hAnsi="_5b8b_4f53" w:cs="宋体"/>
          <w:color w:val="000000"/>
          <w:kern w:val="0"/>
          <w:sz w:val="28"/>
          <w:szCs w:val="28"/>
        </w:rPr>
        <w:t>经裁判员检验允许方可入场。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四、竞赛评分标准</w:t>
      </w:r>
    </w:p>
    <w:tbl>
      <w:tblPr>
        <w:tblW w:w="0" w:type="auto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5945"/>
        <w:gridCol w:w="2455"/>
      </w:tblGrid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 xml:space="preserve">评　　</w:t>
            </w:r>
            <w:proofErr w:type="gramStart"/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 xml:space="preserve">分　　项　　</w:t>
            </w:r>
            <w:proofErr w:type="gramEnd"/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455" w:type="dxa"/>
            <w:tcBorders>
              <w:top w:val="single" w:sz="4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最高分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装饰过程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主题命名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整体效果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30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proofErr w:type="gramStart"/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 xml:space="preserve">卫　　</w:t>
            </w:r>
            <w:proofErr w:type="gramEnd"/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生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技术水平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艺术才能、创新性、创造力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20</w:t>
            </w:r>
          </w:p>
        </w:tc>
      </w:tr>
      <w:tr w:rsidR="00354FEE" w:rsidTr="0064077F">
        <w:trPr>
          <w:trHeight w:hRule="exact" w:val="567"/>
          <w:tblCellSpacing w:w="0" w:type="dxa"/>
          <w:jc w:val="center"/>
        </w:trPr>
        <w:tc>
          <w:tcPr>
            <w:tcW w:w="5945" w:type="dxa"/>
            <w:tcBorders>
              <w:top w:val="inset" w:sz="8" w:space="0" w:color="auto"/>
              <w:left w:val="single" w:sz="4" w:space="0" w:color="auto"/>
              <w:bottom w:val="single" w:sz="4" w:space="0" w:color="auto"/>
              <w:right w:val="inset" w:sz="8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lastRenderedPageBreak/>
              <w:t>总　　分</w:t>
            </w:r>
          </w:p>
        </w:tc>
        <w:tc>
          <w:tcPr>
            <w:tcW w:w="2455" w:type="dxa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color w:val="000000"/>
                <w:kern w:val="0"/>
                <w:sz w:val="28"/>
                <w:szCs w:val="28"/>
              </w:rPr>
              <w:t>100</w:t>
            </w:r>
          </w:p>
        </w:tc>
      </w:tr>
    </w:tbl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说明：选手得分相同情况下，以工作效率衡量。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五、竞赛时间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最长</w:t>
      </w:r>
      <w:r>
        <w:rPr>
          <w:rFonts w:ascii="_5b8b_4f53" w:hAnsi="_5b8b_4f53" w:cs="宋体" w:hint="eastAsia"/>
          <w:color w:val="000000"/>
          <w:kern w:val="0"/>
          <w:sz w:val="28"/>
          <w:szCs w:val="28"/>
        </w:rPr>
        <w:t>90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分钟。选手超时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20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分钟以内每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3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分钟扣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分，不足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3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分钟不扣分，超过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20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分钟不计成绩。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六、注意事项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1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、选手自备工具需经裁判组同意后方可带入赛场。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2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、选手如有特殊要求需提前报组委会批准。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3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、选手在竞赛中如发生烫伤、划伤等事故，视情况如能继续参赛，评委组可根据评分原则酌情扣分。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0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4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、比赛过程中，选手若需休息、饮水或去洗手间，将被计入比赛时间。</w:t>
      </w:r>
    </w:p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ind w:firstLineChars="700" w:firstLine="19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 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蛋糕装饰竞赛作品报告单</w:t>
      </w:r>
    </w:p>
    <w:tbl>
      <w:tblPr>
        <w:tblW w:w="0" w:type="auto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582"/>
        <w:gridCol w:w="3918"/>
      </w:tblGrid>
      <w:tr w:rsidR="00354FEE" w:rsidTr="0064077F">
        <w:trPr>
          <w:tblCellSpacing w:w="0" w:type="dxa"/>
          <w:jc w:val="center"/>
        </w:trPr>
        <w:tc>
          <w:tcPr>
            <w:tcW w:w="3582" w:type="dxa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选手编号：</w:t>
            </w:r>
          </w:p>
        </w:tc>
        <w:tc>
          <w:tcPr>
            <w:tcW w:w="3918" w:type="dxa"/>
            <w:tcBorders>
              <w:top w:val="single" w:sz="4" w:space="0" w:color="auto"/>
              <w:left w:val="inset" w:sz="8" w:space="0" w:color="auto"/>
              <w:bottom w:val="inset" w:sz="8" w:space="0" w:color="auto"/>
              <w:right w:val="single" w:sz="4" w:space="0" w:color="auto"/>
            </w:tcBorders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作品编号：</w:t>
            </w:r>
          </w:p>
        </w:tc>
      </w:tr>
      <w:tr w:rsidR="00354FEE" w:rsidTr="0064077F">
        <w:trPr>
          <w:tblCellSpacing w:w="0" w:type="dxa"/>
          <w:jc w:val="center"/>
        </w:trPr>
        <w:tc>
          <w:tcPr>
            <w:tcW w:w="7500" w:type="dxa"/>
            <w:gridSpan w:val="2"/>
            <w:tcBorders>
              <w:top w:val="inset" w:sz="8" w:space="0" w:color="auto"/>
              <w:left w:val="single" w:sz="4" w:space="0" w:color="auto"/>
              <w:bottom w:val="inset" w:sz="8" w:space="0" w:color="auto"/>
              <w:right w:val="single" w:sz="4" w:space="0" w:color="auto"/>
            </w:tcBorders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作品名称：</w:t>
            </w:r>
          </w:p>
        </w:tc>
      </w:tr>
      <w:tr w:rsidR="00354FEE" w:rsidTr="0064077F">
        <w:trPr>
          <w:trHeight w:val="1421"/>
          <w:tblCellSpacing w:w="0" w:type="dxa"/>
          <w:jc w:val="center"/>
        </w:trPr>
        <w:tc>
          <w:tcPr>
            <w:tcW w:w="7500" w:type="dxa"/>
            <w:gridSpan w:val="2"/>
            <w:tcBorders>
              <w:top w:val="inset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作品创意描述：</w:t>
            </w:r>
          </w:p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 </w:t>
            </w:r>
          </w:p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 </w:t>
            </w:r>
          </w:p>
          <w:p w:rsidR="00354FEE" w:rsidRDefault="00354FEE" w:rsidP="0064077F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_5b8b_4f53" w:hAnsi="_5b8b_4f53" w:cs="宋体"/>
                <w:kern w:val="0"/>
                <w:sz w:val="28"/>
                <w:szCs w:val="28"/>
              </w:rPr>
              <w:t> </w:t>
            </w:r>
          </w:p>
        </w:tc>
      </w:tr>
    </w:tbl>
    <w:p w:rsidR="00354FEE" w:rsidRDefault="00354FEE" w:rsidP="00354FEE">
      <w:pPr>
        <w:widowControl/>
        <w:shd w:val="clear" w:color="auto" w:fill="FFFFFF"/>
        <w:spacing w:before="100" w:beforeAutospacing="1" w:after="100" w:afterAutospacing="1" w:line="330" w:lineRule="atLeas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_5b8b_4f53" w:hAnsi="_5b8b_4f53" w:cs="宋体"/>
          <w:color w:val="000000"/>
          <w:kern w:val="0"/>
          <w:sz w:val="28"/>
          <w:szCs w:val="28"/>
        </w:rPr>
        <w:t>注：本表由选手比赛前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15</w:t>
      </w:r>
      <w:r>
        <w:rPr>
          <w:rFonts w:ascii="_5b8b_4f53" w:hAnsi="_5b8b_4f53" w:cs="宋体"/>
          <w:color w:val="000000"/>
          <w:kern w:val="0"/>
          <w:sz w:val="28"/>
          <w:szCs w:val="28"/>
        </w:rPr>
        <w:t>分钟填写完毕并上交裁判组。</w:t>
      </w:r>
    </w:p>
    <w:p w:rsidR="00354FEE" w:rsidRPr="001D479C" w:rsidRDefault="00354FEE" w:rsidP="00354FEE"/>
    <w:p w:rsidR="00A639E2" w:rsidRPr="00354FEE" w:rsidRDefault="00A639E2">
      <w:bookmarkStart w:id="0" w:name="_GoBack"/>
      <w:bookmarkEnd w:id="0"/>
    </w:p>
    <w:sectPr w:rsidR="00A639E2" w:rsidRPr="00354FEE" w:rsidSect="002A242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24" w:rsidRDefault="002A2424" w:rsidP="002A2424">
      <w:r>
        <w:separator/>
      </w:r>
    </w:p>
  </w:endnote>
  <w:endnote w:type="continuationSeparator" w:id="0">
    <w:p w:rsidR="002A2424" w:rsidRDefault="002A2424" w:rsidP="002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5b8b_4f5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24" w:rsidRDefault="002A2424" w:rsidP="002A2424">
      <w:r>
        <w:separator/>
      </w:r>
    </w:p>
  </w:footnote>
  <w:footnote w:type="continuationSeparator" w:id="0">
    <w:p w:rsidR="002A2424" w:rsidRDefault="002A2424" w:rsidP="002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9C" w:rsidRDefault="003A6BD3" w:rsidP="001D47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C64"/>
    <w:rsid w:val="002A2424"/>
    <w:rsid w:val="00354FEE"/>
    <w:rsid w:val="003A6BD3"/>
    <w:rsid w:val="00A639E2"/>
    <w:rsid w:val="00C9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4F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5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4F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4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4F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54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4F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田鹏</dc:creator>
  <cp:lastModifiedBy>XUE Qiang</cp:lastModifiedBy>
  <cp:revision>2</cp:revision>
  <dcterms:created xsi:type="dcterms:W3CDTF">2018-06-14T04:20:00Z</dcterms:created>
  <dcterms:modified xsi:type="dcterms:W3CDTF">2018-06-14T04:20:00Z</dcterms:modified>
</cp:coreProperties>
</file>