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D3" w:rsidRDefault="00EB4552">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380ED3" w:rsidRDefault="00EB4552" w:rsidP="00757C16">
      <w:pPr>
        <w:jc w:val="center"/>
        <w:rPr>
          <w:rFonts w:ascii="华文中宋" w:eastAsia="华文中宋" w:hAnsi="华文中宋"/>
          <w:b/>
          <w:sz w:val="36"/>
          <w:szCs w:val="36"/>
        </w:rPr>
      </w:pPr>
      <w:r>
        <w:rPr>
          <w:rFonts w:ascii="华文中宋" w:eastAsia="华文中宋" w:hAnsi="华文中宋" w:hint="eastAsia"/>
          <w:b/>
          <w:sz w:val="36"/>
          <w:szCs w:val="36"/>
        </w:rPr>
        <w:t>市残联系统</w:t>
      </w:r>
      <w:r w:rsidR="00757C16">
        <w:rPr>
          <w:rFonts w:ascii="华文中宋" w:eastAsia="华文中宋" w:hAnsi="华文中宋" w:hint="eastAsia"/>
          <w:b/>
          <w:sz w:val="36"/>
          <w:szCs w:val="36"/>
        </w:rPr>
        <w:t>“</w:t>
      </w:r>
      <w:r w:rsidR="00757C16" w:rsidRPr="00757C16">
        <w:rPr>
          <w:rFonts w:ascii="华文中宋" w:eastAsia="华文中宋" w:hAnsi="华文中宋" w:hint="eastAsia"/>
          <w:b/>
          <w:sz w:val="36"/>
          <w:szCs w:val="36"/>
        </w:rPr>
        <w:t>舆情信息监测专刊”和“借鉴与参考专刊”采购工作</w:t>
      </w:r>
      <w:r>
        <w:rPr>
          <w:rFonts w:ascii="华文中宋" w:eastAsia="华文中宋" w:hAnsi="华文中宋" w:cs="Times New Roman" w:hint="eastAsia"/>
          <w:b/>
          <w:sz w:val="36"/>
          <w:szCs w:val="36"/>
        </w:rPr>
        <w:t>项目</w:t>
      </w:r>
      <w:r>
        <w:rPr>
          <w:rFonts w:ascii="华文中宋" w:eastAsia="华文中宋" w:hAnsi="华文中宋" w:cs="宋体" w:hint="eastAsia"/>
          <w:b/>
          <w:color w:val="000000"/>
          <w:kern w:val="0"/>
          <w:sz w:val="36"/>
          <w:szCs w:val="36"/>
        </w:rPr>
        <w:t>评分表</w:t>
      </w:r>
    </w:p>
    <w:p w:rsidR="00380ED3" w:rsidRDefault="00EB4552">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               日期：</w:t>
      </w:r>
    </w:p>
    <w:tbl>
      <w:tblPr>
        <w:tblW w:w="14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767"/>
        <w:gridCol w:w="576"/>
        <w:gridCol w:w="5680"/>
        <w:gridCol w:w="705"/>
        <w:gridCol w:w="1702"/>
        <w:gridCol w:w="1702"/>
        <w:gridCol w:w="1649"/>
      </w:tblGrid>
      <w:tr w:rsidR="00380ED3">
        <w:trPr>
          <w:trHeight w:val="64"/>
        </w:trPr>
        <w:tc>
          <w:tcPr>
            <w:tcW w:w="424"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序号</w:t>
            </w:r>
          </w:p>
        </w:tc>
        <w:tc>
          <w:tcPr>
            <w:tcW w:w="840"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评分因素</w:t>
            </w:r>
          </w:p>
        </w:tc>
        <w:tc>
          <w:tcPr>
            <w:tcW w:w="767"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项 目</w:t>
            </w:r>
          </w:p>
        </w:tc>
        <w:tc>
          <w:tcPr>
            <w:tcW w:w="576"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标准分</w:t>
            </w:r>
          </w:p>
        </w:tc>
        <w:tc>
          <w:tcPr>
            <w:tcW w:w="5680"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评分标准</w:t>
            </w:r>
          </w:p>
        </w:tc>
        <w:tc>
          <w:tcPr>
            <w:tcW w:w="705" w:type="dxa"/>
            <w:shd w:val="clear" w:color="auto" w:fill="auto"/>
            <w:vAlign w:val="center"/>
          </w:tcPr>
          <w:p w:rsidR="00380ED3" w:rsidRDefault="00EB4552">
            <w:pPr>
              <w:snapToGrid w:val="0"/>
              <w:spacing w:line="240" w:lineRule="exact"/>
              <w:jc w:val="center"/>
              <w:rPr>
                <w:rFonts w:ascii="宋体" w:hAnsi="宋体"/>
                <w:sz w:val="18"/>
              </w:rPr>
            </w:pPr>
            <w:r>
              <w:rPr>
                <w:rFonts w:ascii="宋体" w:hAnsi="宋体" w:hint="eastAsia"/>
                <w:b/>
                <w:sz w:val="18"/>
              </w:rPr>
              <w:t>分值</w:t>
            </w:r>
          </w:p>
        </w:tc>
        <w:tc>
          <w:tcPr>
            <w:tcW w:w="1702" w:type="dxa"/>
            <w:vAlign w:val="center"/>
          </w:tcPr>
          <w:p w:rsidR="00380ED3" w:rsidRDefault="007069D5">
            <w:pPr>
              <w:snapToGrid w:val="0"/>
              <w:spacing w:line="240" w:lineRule="exact"/>
              <w:jc w:val="center"/>
              <w:rPr>
                <w:rFonts w:ascii="宋体" w:hAnsi="宋体"/>
                <w:b/>
                <w:sz w:val="18"/>
              </w:rPr>
            </w:pPr>
            <w:r>
              <w:rPr>
                <w:rFonts w:ascii="宋体" w:hAnsi="宋体" w:hint="eastAsia"/>
                <w:b/>
                <w:sz w:val="18"/>
              </w:rPr>
              <w:t>供应商1</w:t>
            </w:r>
          </w:p>
        </w:tc>
        <w:tc>
          <w:tcPr>
            <w:tcW w:w="1702" w:type="dxa"/>
            <w:vAlign w:val="center"/>
          </w:tcPr>
          <w:p w:rsidR="00380ED3" w:rsidRDefault="007069D5">
            <w:pPr>
              <w:snapToGrid w:val="0"/>
              <w:spacing w:line="240" w:lineRule="exact"/>
              <w:jc w:val="center"/>
              <w:rPr>
                <w:rFonts w:ascii="宋体" w:hAnsi="宋体"/>
                <w:b/>
                <w:sz w:val="18"/>
              </w:rPr>
            </w:pPr>
            <w:r>
              <w:rPr>
                <w:rFonts w:ascii="宋体" w:hAnsi="宋体" w:hint="eastAsia"/>
                <w:b/>
                <w:sz w:val="18"/>
              </w:rPr>
              <w:t>供应商2</w:t>
            </w:r>
          </w:p>
        </w:tc>
        <w:tc>
          <w:tcPr>
            <w:tcW w:w="1649" w:type="dxa"/>
            <w:vAlign w:val="center"/>
          </w:tcPr>
          <w:p w:rsidR="00380ED3" w:rsidRDefault="007069D5">
            <w:pPr>
              <w:snapToGrid w:val="0"/>
              <w:spacing w:line="240" w:lineRule="exact"/>
              <w:jc w:val="center"/>
              <w:rPr>
                <w:rFonts w:ascii="宋体" w:hAnsi="宋体"/>
                <w:b/>
                <w:sz w:val="18"/>
              </w:rPr>
            </w:pPr>
            <w:r>
              <w:rPr>
                <w:rFonts w:ascii="宋体" w:hAnsi="宋体" w:hint="eastAsia"/>
                <w:b/>
                <w:sz w:val="18"/>
              </w:rPr>
              <w:t>供应商3</w:t>
            </w:r>
          </w:p>
        </w:tc>
      </w:tr>
      <w:tr w:rsidR="00380ED3">
        <w:tc>
          <w:tcPr>
            <w:tcW w:w="424"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hint="eastAsia"/>
                <w:sz w:val="18"/>
              </w:rPr>
              <w:t>1</w:t>
            </w:r>
          </w:p>
        </w:tc>
        <w:tc>
          <w:tcPr>
            <w:tcW w:w="840" w:type="dxa"/>
            <w:vMerge w:val="restart"/>
            <w:shd w:val="clear" w:color="auto" w:fill="auto"/>
            <w:vAlign w:val="center"/>
          </w:tcPr>
          <w:p w:rsidR="00380ED3" w:rsidRDefault="00EB4552" w:rsidP="00180502">
            <w:pPr>
              <w:spacing w:line="240" w:lineRule="exact"/>
              <w:jc w:val="center"/>
              <w:rPr>
                <w:rFonts w:ascii="宋体" w:hAnsi="宋体"/>
                <w:sz w:val="18"/>
              </w:rPr>
            </w:pPr>
            <w:r>
              <w:rPr>
                <w:rFonts w:ascii="宋体" w:hAnsi="宋体" w:hint="eastAsia"/>
                <w:b/>
                <w:sz w:val="18"/>
              </w:rPr>
              <w:t>商务部分（</w:t>
            </w:r>
            <w:r w:rsidR="00180502">
              <w:rPr>
                <w:rFonts w:ascii="宋体" w:hAnsi="宋体"/>
                <w:b/>
                <w:sz w:val="18"/>
              </w:rPr>
              <w:t>30</w:t>
            </w:r>
            <w:r>
              <w:rPr>
                <w:rFonts w:ascii="宋体" w:hAnsi="宋体" w:hint="eastAsia"/>
                <w:b/>
                <w:sz w:val="18"/>
              </w:rPr>
              <w:t>分）</w:t>
            </w:r>
          </w:p>
        </w:tc>
        <w:tc>
          <w:tcPr>
            <w:tcW w:w="767" w:type="dxa"/>
            <w:vMerge w:val="restart"/>
            <w:shd w:val="clear" w:color="auto" w:fill="auto"/>
            <w:vAlign w:val="center"/>
          </w:tcPr>
          <w:p w:rsidR="00380ED3" w:rsidRDefault="00EB4552">
            <w:pPr>
              <w:spacing w:line="240" w:lineRule="exact"/>
              <w:rPr>
                <w:rFonts w:ascii="宋体" w:hAnsi="宋体"/>
                <w:sz w:val="18"/>
              </w:rPr>
            </w:pPr>
            <w:r>
              <w:rPr>
                <w:rFonts w:ascii="宋体" w:hAnsi="宋体" w:hint="eastAsia"/>
                <w:sz w:val="18"/>
              </w:rPr>
              <w:t>机构资质</w:t>
            </w:r>
          </w:p>
        </w:tc>
        <w:tc>
          <w:tcPr>
            <w:tcW w:w="576"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hint="eastAsia"/>
                <w:sz w:val="18"/>
              </w:rPr>
              <w:t>15</w:t>
            </w: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705" w:type="dxa"/>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0-5</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b/>
                <w:sz w:val="18"/>
              </w:rPr>
            </w:pPr>
          </w:p>
        </w:tc>
        <w:tc>
          <w:tcPr>
            <w:tcW w:w="840" w:type="dxa"/>
            <w:vMerge/>
            <w:shd w:val="clear" w:color="auto" w:fill="auto"/>
            <w:vAlign w:val="center"/>
          </w:tcPr>
          <w:p w:rsidR="00380ED3" w:rsidRDefault="00380ED3">
            <w:pPr>
              <w:spacing w:line="240" w:lineRule="exact"/>
              <w:jc w:val="center"/>
              <w:rPr>
                <w:rFonts w:ascii="宋体" w:hAnsi="宋体"/>
                <w:b/>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705" w:type="dxa"/>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0-5</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b/>
                <w:sz w:val="18"/>
              </w:rPr>
            </w:pPr>
          </w:p>
        </w:tc>
        <w:tc>
          <w:tcPr>
            <w:tcW w:w="840" w:type="dxa"/>
            <w:vMerge/>
            <w:shd w:val="clear" w:color="auto" w:fill="auto"/>
            <w:vAlign w:val="center"/>
          </w:tcPr>
          <w:p w:rsidR="00380ED3" w:rsidRDefault="00380ED3">
            <w:pPr>
              <w:spacing w:line="240" w:lineRule="exact"/>
              <w:jc w:val="center"/>
              <w:rPr>
                <w:rFonts w:ascii="宋体" w:hAnsi="宋体"/>
                <w:b/>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705" w:type="dxa"/>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0-5</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rPr>
          <w:trHeight w:val="6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shd w:val="clear" w:color="auto" w:fill="auto"/>
            <w:vAlign w:val="center"/>
          </w:tcPr>
          <w:p w:rsidR="00380ED3" w:rsidRDefault="00EB4552">
            <w:pPr>
              <w:spacing w:line="240" w:lineRule="exact"/>
              <w:rPr>
                <w:rFonts w:ascii="宋体" w:hAnsi="宋体"/>
                <w:sz w:val="18"/>
              </w:rPr>
            </w:pPr>
            <w:r>
              <w:rPr>
                <w:rFonts w:ascii="宋体" w:hAnsi="宋体" w:hint="eastAsia"/>
                <w:sz w:val="18"/>
              </w:rPr>
              <w:t>相关业绩</w:t>
            </w:r>
          </w:p>
        </w:tc>
        <w:tc>
          <w:tcPr>
            <w:tcW w:w="576" w:type="dxa"/>
            <w:shd w:val="clear" w:color="auto" w:fill="auto"/>
            <w:vAlign w:val="center"/>
          </w:tcPr>
          <w:p w:rsidR="00380ED3" w:rsidRDefault="00180502" w:rsidP="00180502">
            <w:pPr>
              <w:spacing w:line="240" w:lineRule="exact"/>
              <w:jc w:val="center"/>
              <w:rPr>
                <w:rFonts w:ascii="宋体" w:hAnsi="宋体"/>
                <w:color w:val="FF0000"/>
                <w:sz w:val="18"/>
              </w:rPr>
            </w:pPr>
            <w:r w:rsidRPr="00180502">
              <w:rPr>
                <w:rFonts w:ascii="宋体" w:hAnsi="宋体"/>
                <w:sz w:val="18"/>
              </w:rPr>
              <w:t>15</w:t>
            </w:r>
          </w:p>
        </w:tc>
        <w:tc>
          <w:tcPr>
            <w:tcW w:w="5680" w:type="dxa"/>
            <w:shd w:val="clear" w:color="auto" w:fill="auto"/>
            <w:vAlign w:val="center"/>
          </w:tcPr>
          <w:p w:rsidR="00380ED3" w:rsidRDefault="00757C16" w:rsidP="00180502">
            <w:pPr>
              <w:snapToGrid w:val="0"/>
              <w:spacing w:line="240" w:lineRule="exact"/>
              <w:rPr>
                <w:rFonts w:ascii="宋体" w:hAnsi="宋体"/>
                <w:sz w:val="18"/>
              </w:rPr>
            </w:pPr>
            <w:r w:rsidRPr="00757C16">
              <w:rPr>
                <w:rFonts w:ascii="宋体" w:hAnsi="宋体" w:cs="宋体"/>
                <w:kern w:val="0"/>
                <w:sz w:val="18"/>
              </w:rPr>
              <w:t>近三年来，参与</w:t>
            </w:r>
            <w:r w:rsidRPr="00757C16">
              <w:rPr>
                <w:rFonts w:ascii="宋体" w:hAnsi="宋体" w:cs="宋体" w:hint="eastAsia"/>
                <w:kern w:val="0"/>
                <w:sz w:val="18"/>
              </w:rPr>
              <w:t>编辑舆情信息</w:t>
            </w:r>
            <w:r>
              <w:rPr>
                <w:rFonts w:ascii="宋体" w:hAnsi="宋体" w:cs="宋体" w:hint="eastAsia"/>
                <w:kern w:val="0"/>
                <w:sz w:val="18"/>
              </w:rPr>
              <w:t>类</w:t>
            </w:r>
            <w:r w:rsidRPr="00757C16">
              <w:rPr>
                <w:rFonts w:ascii="宋体" w:hAnsi="宋体" w:cs="宋体" w:hint="eastAsia"/>
                <w:kern w:val="0"/>
                <w:sz w:val="18"/>
              </w:rPr>
              <w:t>刊物，每提供一份</w:t>
            </w:r>
            <w:r w:rsidR="00180502">
              <w:rPr>
                <w:rFonts w:ascii="宋体" w:hAnsi="宋体" w:cs="宋体" w:hint="eastAsia"/>
                <w:kern w:val="0"/>
                <w:sz w:val="18"/>
              </w:rPr>
              <w:t>相关</w:t>
            </w:r>
            <w:r w:rsidRPr="00757C16">
              <w:rPr>
                <w:rFonts w:ascii="宋体" w:hAnsi="宋体" w:cs="宋体" w:hint="eastAsia"/>
                <w:kern w:val="0"/>
                <w:sz w:val="18"/>
              </w:rPr>
              <w:t>合同</w:t>
            </w:r>
            <w:r w:rsidR="00180502">
              <w:rPr>
                <w:rFonts w:ascii="宋体" w:hAnsi="宋体" w:cs="宋体" w:hint="eastAsia"/>
                <w:kern w:val="0"/>
                <w:sz w:val="18"/>
              </w:rPr>
              <w:t>复印件</w:t>
            </w:r>
            <w:r w:rsidR="00180502">
              <w:rPr>
                <w:rFonts w:ascii="宋体" w:hAnsi="宋体" w:cs="宋体"/>
                <w:kern w:val="0"/>
                <w:sz w:val="18"/>
              </w:rPr>
              <w:t>或有效证明</w:t>
            </w:r>
            <w:r w:rsidRPr="00757C16">
              <w:rPr>
                <w:rFonts w:ascii="宋体" w:hAnsi="宋体" w:cs="宋体" w:hint="eastAsia"/>
                <w:kern w:val="0"/>
                <w:sz w:val="18"/>
              </w:rPr>
              <w:t>得5分</w:t>
            </w:r>
            <w:r w:rsidR="00180502">
              <w:rPr>
                <w:rFonts w:ascii="宋体" w:hAnsi="宋体" w:cs="宋体" w:hint="eastAsia"/>
                <w:kern w:val="0"/>
                <w:sz w:val="18"/>
              </w:rPr>
              <w:t>，</w:t>
            </w:r>
            <w:r w:rsidR="00180502">
              <w:rPr>
                <w:rFonts w:ascii="宋体" w:hAnsi="宋体" w:cs="宋体"/>
                <w:kern w:val="0"/>
                <w:sz w:val="18"/>
              </w:rPr>
              <w:t>最多得</w:t>
            </w:r>
            <w:r w:rsidR="00180502">
              <w:rPr>
                <w:rFonts w:ascii="宋体" w:hAnsi="宋体" w:cs="宋体" w:hint="eastAsia"/>
                <w:kern w:val="0"/>
                <w:sz w:val="18"/>
              </w:rPr>
              <w:t>15分</w:t>
            </w:r>
          </w:p>
        </w:tc>
        <w:tc>
          <w:tcPr>
            <w:tcW w:w="705" w:type="dxa"/>
            <w:shd w:val="clear" w:color="auto" w:fill="auto"/>
            <w:vAlign w:val="center"/>
          </w:tcPr>
          <w:p w:rsidR="00380ED3" w:rsidRDefault="00EB4552" w:rsidP="00180502">
            <w:pPr>
              <w:spacing w:line="240" w:lineRule="exact"/>
              <w:jc w:val="center"/>
              <w:rPr>
                <w:rFonts w:ascii="宋体" w:hAnsi="宋体"/>
                <w:sz w:val="18"/>
              </w:rPr>
            </w:pPr>
            <w:r>
              <w:rPr>
                <w:rFonts w:ascii="宋体" w:hAnsi="宋体"/>
                <w:sz w:val="18"/>
              </w:rPr>
              <w:t>0-</w:t>
            </w:r>
            <w:r w:rsidR="00180502" w:rsidRPr="00180502">
              <w:rPr>
                <w:rFonts w:ascii="宋体" w:hAnsi="宋体"/>
                <w:sz w:val="18"/>
              </w:rPr>
              <w:t>15</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rPr>
          <w:trHeight w:val="64"/>
        </w:trPr>
        <w:tc>
          <w:tcPr>
            <w:tcW w:w="424" w:type="dxa"/>
            <w:vMerge w:val="restart"/>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 xml:space="preserve">                                                                                                                                                                                                                                                                                                                                                                                                                                                                                                                                                                                                                                                                                                                                                                                                                                                                                                                                                                                                                                                                                                                                                                                                                                                                                                                                                                                                                                                                                                                                                                                                                                                                                                                                                                                                                                                                                                                                                                                                                                                                                                                                                                                                                                                                                                                                                                                                                                                                                                                                                                                                                                                                                                                                                                                                                                                                                                                                                                                                                                                                                                                                                                                                                                                                                                                                                                                                                                                                                                                        2</w:t>
            </w:r>
          </w:p>
        </w:tc>
        <w:tc>
          <w:tcPr>
            <w:tcW w:w="840" w:type="dxa"/>
            <w:vMerge w:val="restart"/>
            <w:shd w:val="clear" w:color="auto" w:fill="auto"/>
            <w:vAlign w:val="center"/>
          </w:tcPr>
          <w:p w:rsidR="00380ED3" w:rsidRDefault="00EB4552" w:rsidP="00180502">
            <w:pPr>
              <w:spacing w:line="240" w:lineRule="exact"/>
              <w:jc w:val="center"/>
              <w:rPr>
                <w:rFonts w:ascii="宋体" w:hAnsi="宋体"/>
                <w:b/>
                <w:sz w:val="18"/>
              </w:rPr>
            </w:pPr>
            <w:r>
              <w:rPr>
                <w:rFonts w:ascii="宋体" w:hAnsi="宋体" w:hint="eastAsia"/>
                <w:b/>
                <w:sz w:val="18"/>
              </w:rPr>
              <w:t>技术部分（</w:t>
            </w:r>
            <w:r w:rsidR="00180502">
              <w:rPr>
                <w:rFonts w:ascii="宋体" w:hAnsi="宋体"/>
                <w:b/>
                <w:sz w:val="18"/>
              </w:rPr>
              <w:t>60</w:t>
            </w:r>
            <w:r>
              <w:rPr>
                <w:rFonts w:ascii="宋体" w:hAnsi="宋体" w:hint="eastAsia"/>
                <w:b/>
                <w:sz w:val="18"/>
              </w:rPr>
              <w:t>分）</w:t>
            </w:r>
          </w:p>
        </w:tc>
        <w:tc>
          <w:tcPr>
            <w:tcW w:w="767" w:type="dxa"/>
            <w:vMerge w:val="restart"/>
            <w:shd w:val="clear" w:color="auto" w:fill="auto"/>
            <w:vAlign w:val="center"/>
          </w:tcPr>
          <w:p w:rsidR="00380ED3" w:rsidRDefault="00EB4552">
            <w:pPr>
              <w:spacing w:line="240" w:lineRule="exact"/>
              <w:rPr>
                <w:rFonts w:ascii="宋体" w:hAnsi="宋体"/>
                <w:sz w:val="18"/>
              </w:rPr>
            </w:pPr>
            <w:r>
              <w:rPr>
                <w:rFonts w:ascii="宋体" w:hAnsi="宋体" w:hint="eastAsia"/>
                <w:sz w:val="18"/>
              </w:rPr>
              <w:t>服务方案与措施</w:t>
            </w:r>
          </w:p>
        </w:tc>
        <w:tc>
          <w:tcPr>
            <w:tcW w:w="576"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服务方案完整，合理可行，服务内容及措施细致、具有针对性、有一定可操作性，能够满足项目需求（10</w:t>
            </w:r>
            <w:r>
              <w:rPr>
                <w:rFonts w:ascii="宋体" w:hAnsi="宋体"/>
                <w:sz w:val="18"/>
              </w:rPr>
              <w:t>-15</w:t>
            </w:r>
            <w:r>
              <w:rPr>
                <w:rFonts w:ascii="宋体" w:hAnsi="宋体" w:hint="eastAsia"/>
                <w:sz w:val="18"/>
              </w:rPr>
              <w:t>）；</w:t>
            </w:r>
          </w:p>
        </w:tc>
        <w:tc>
          <w:tcPr>
            <w:tcW w:w="705" w:type="dxa"/>
            <w:vMerge w:val="restart"/>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1702" w:type="dxa"/>
            <w:vMerge w:val="restart"/>
            <w:vAlign w:val="center"/>
          </w:tcPr>
          <w:p w:rsidR="00380ED3" w:rsidRDefault="00380ED3">
            <w:pPr>
              <w:spacing w:line="240" w:lineRule="exact"/>
              <w:jc w:val="center"/>
              <w:rPr>
                <w:rFonts w:ascii="宋体" w:hAnsi="宋体"/>
                <w:sz w:val="18"/>
              </w:rPr>
            </w:pPr>
          </w:p>
        </w:tc>
        <w:tc>
          <w:tcPr>
            <w:tcW w:w="1702" w:type="dxa"/>
            <w:vMerge w:val="restart"/>
            <w:vAlign w:val="center"/>
          </w:tcPr>
          <w:p w:rsidR="00380ED3" w:rsidRDefault="00380ED3">
            <w:pPr>
              <w:spacing w:line="240" w:lineRule="exact"/>
              <w:jc w:val="center"/>
              <w:rPr>
                <w:rFonts w:ascii="宋体" w:hAnsi="宋体"/>
                <w:sz w:val="18"/>
              </w:rPr>
            </w:pPr>
          </w:p>
        </w:tc>
        <w:tc>
          <w:tcPr>
            <w:tcW w:w="1649" w:type="dxa"/>
            <w:vMerge w:val="restart"/>
            <w:vAlign w:val="center"/>
          </w:tcPr>
          <w:p w:rsidR="00380ED3" w:rsidRDefault="00380ED3">
            <w:pPr>
              <w:spacing w:line="240" w:lineRule="exact"/>
              <w:jc w:val="center"/>
              <w:rPr>
                <w:rFonts w:ascii="宋体" w:hAnsi="宋体"/>
                <w:sz w:val="18"/>
              </w:rPr>
            </w:pPr>
          </w:p>
        </w:tc>
      </w:tr>
      <w:tr w:rsidR="00380ED3">
        <w:trPr>
          <w:trHeight w:val="40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705" w:type="dxa"/>
            <w:vMerge/>
            <w:shd w:val="clear" w:color="auto" w:fill="auto"/>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649" w:type="dxa"/>
            <w:vMerge/>
            <w:vAlign w:val="center"/>
          </w:tcPr>
          <w:p w:rsidR="00380ED3" w:rsidRDefault="00380ED3">
            <w:pPr>
              <w:spacing w:line="240" w:lineRule="exact"/>
              <w:jc w:val="center"/>
              <w:rPr>
                <w:rFonts w:ascii="宋体" w:hAnsi="宋体"/>
                <w:sz w:val="18"/>
              </w:rPr>
            </w:pPr>
          </w:p>
        </w:tc>
      </w:tr>
      <w:tr w:rsidR="00380ED3">
        <w:trPr>
          <w:trHeight w:val="6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705" w:type="dxa"/>
            <w:vMerge/>
            <w:shd w:val="clear" w:color="auto" w:fill="auto"/>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649" w:type="dxa"/>
            <w:vMerge/>
            <w:vAlign w:val="center"/>
          </w:tcPr>
          <w:p w:rsidR="00380ED3" w:rsidRDefault="00380ED3">
            <w:pPr>
              <w:spacing w:line="240" w:lineRule="exact"/>
              <w:jc w:val="center"/>
              <w:rPr>
                <w:rFonts w:ascii="宋体" w:hAnsi="宋体"/>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val="restart"/>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服务实施进度计划</w:t>
            </w:r>
          </w:p>
        </w:tc>
        <w:tc>
          <w:tcPr>
            <w:tcW w:w="576"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705" w:type="dxa"/>
            <w:vMerge w:val="restart"/>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649" w:type="dxa"/>
            <w:vMerge w:val="restart"/>
            <w:vAlign w:val="center"/>
          </w:tcPr>
          <w:p w:rsidR="00380ED3" w:rsidRDefault="00380ED3">
            <w:pPr>
              <w:spacing w:line="240" w:lineRule="exact"/>
              <w:jc w:val="center"/>
              <w:rPr>
                <w:rFonts w:ascii="宋体" w:hAnsi="宋体" w:cs="宋体"/>
                <w:kern w:val="0"/>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cs="宋体"/>
                <w:kern w:val="0"/>
                <w:sz w:val="18"/>
              </w:rPr>
            </w:pPr>
          </w:p>
        </w:tc>
        <w:tc>
          <w:tcPr>
            <w:tcW w:w="576" w:type="dxa"/>
            <w:vMerge/>
            <w:shd w:val="clear" w:color="auto" w:fill="auto"/>
            <w:vAlign w:val="center"/>
          </w:tcPr>
          <w:p w:rsidR="00380ED3" w:rsidRDefault="00380ED3">
            <w:pPr>
              <w:spacing w:line="240" w:lineRule="exact"/>
              <w:jc w:val="center"/>
              <w:rPr>
                <w:rFonts w:ascii="宋体" w:hAnsi="宋体" w:cs="宋体"/>
                <w:kern w:val="0"/>
                <w:sz w:val="18"/>
              </w:rPr>
            </w:pP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p>
        </w:tc>
        <w:tc>
          <w:tcPr>
            <w:tcW w:w="705" w:type="dxa"/>
            <w:vMerge/>
            <w:shd w:val="clear" w:color="auto" w:fill="auto"/>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649" w:type="dxa"/>
            <w:vMerge/>
            <w:vAlign w:val="center"/>
          </w:tcPr>
          <w:p w:rsidR="00380ED3" w:rsidRDefault="00380ED3">
            <w:pPr>
              <w:spacing w:line="240" w:lineRule="exact"/>
              <w:jc w:val="center"/>
              <w:rPr>
                <w:rFonts w:ascii="宋体" w:hAnsi="宋体" w:cs="宋体"/>
                <w:kern w:val="0"/>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cs="宋体"/>
                <w:kern w:val="0"/>
                <w:sz w:val="18"/>
              </w:rPr>
            </w:pPr>
          </w:p>
        </w:tc>
        <w:tc>
          <w:tcPr>
            <w:tcW w:w="576" w:type="dxa"/>
            <w:vMerge/>
            <w:shd w:val="clear" w:color="auto" w:fill="auto"/>
            <w:vAlign w:val="center"/>
          </w:tcPr>
          <w:p w:rsidR="00380ED3" w:rsidRDefault="00380ED3">
            <w:pPr>
              <w:spacing w:line="240" w:lineRule="exact"/>
              <w:jc w:val="center"/>
              <w:rPr>
                <w:rFonts w:ascii="宋体" w:hAnsi="宋体" w:cs="宋体"/>
                <w:kern w:val="0"/>
                <w:sz w:val="18"/>
              </w:rPr>
            </w:pP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（0-4）。</w:t>
            </w:r>
          </w:p>
        </w:tc>
        <w:tc>
          <w:tcPr>
            <w:tcW w:w="705" w:type="dxa"/>
            <w:vMerge/>
            <w:shd w:val="clear" w:color="auto" w:fill="auto"/>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649" w:type="dxa"/>
            <w:vMerge/>
            <w:vAlign w:val="center"/>
          </w:tcPr>
          <w:p w:rsidR="00380ED3" w:rsidRDefault="00380ED3">
            <w:pPr>
              <w:spacing w:line="240" w:lineRule="exact"/>
              <w:jc w:val="center"/>
              <w:rPr>
                <w:rFonts w:ascii="宋体" w:hAnsi="宋体" w:cs="宋体"/>
                <w:kern w:val="0"/>
                <w:sz w:val="18"/>
              </w:rPr>
            </w:pPr>
          </w:p>
        </w:tc>
      </w:tr>
      <w:tr w:rsidR="00380ED3">
        <w:trPr>
          <w:trHeight w:val="1180"/>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shd w:val="clear" w:color="auto" w:fill="auto"/>
            <w:vAlign w:val="center"/>
          </w:tcPr>
          <w:p w:rsidR="00380ED3" w:rsidRDefault="00EB4552">
            <w:pPr>
              <w:spacing w:line="240" w:lineRule="exact"/>
              <w:rPr>
                <w:rFonts w:ascii="宋体" w:hAnsi="宋体" w:cs="宋体"/>
                <w:kern w:val="0"/>
                <w:sz w:val="18"/>
              </w:rPr>
            </w:pPr>
            <w:r>
              <w:rPr>
                <w:rFonts w:ascii="宋体" w:hAnsi="宋体" w:hint="eastAsia"/>
                <w:sz w:val="18"/>
              </w:rPr>
              <w:t>人员组织</w:t>
            </w:r>
          </w:p>
        </w:tc>
        <w:tc>
          <w:tcPr>
            <w:tcW w:w="576" w:type="dxa"/>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15</w:t>
            </w:r>
          </w:p>
        </w:tc>
        <w:tc>
          <w:tcPr>
            <w:tcW w:w="5680" w:type="dxa"/>
            <w:shd w:val="clear" w:color="auto" w:fill="auto"/>
            <w:vAlign w:val="center"/>
          </w:tcPr>
          <w:p w:rsidR="00380ED3" w:rsidRDefault="00EB4552" w:rsidP="00180502">
            <w:pPr>
              <w:snapToGrid w:val="0"/>
              <w:spacing w:line="240" w:lineRule="exact"/>
              <w:rPr>
                <w:rFonts w:ascii="宋体" w:hAnsi="宋体" w:cs="宋体"/>
                <w:kern w:val="0"/>
                <w:sz w:val="18"/>
              </w:rPr>
            </w:pPr>
            <w:r>
              <w:rPr>
                <w:rFonts w:ascii="宋体" w:hAnsi="宋体" w:cs="宋体" w:hint="eastAsia"/>
                <w:kern w:val="0"/>
                <w:sz w:val="18"/>
              </w:rPr>
              <w:t>根据本项目拟派相关人员在</w:t>
            </w:r>
            <w:r w:rsidR="00180502">
              <w:rPr>
                <w:rFonts w:ascii="宋体" w:hAnsi="宋体" w:cs="宋体" w:hint="eastAsia"/>
                <w:kern w:val="0"/>
                <w:sz w:val="18"/>
              </w:rPr>
              <w:t>舆情信息</w:t>
            </w:r>
            <w:r>
              <w:rPr>
                <w:rFonts w:ascii="宋体" w:hAnsi="宋体" w:cs="宋体" w:hint="eastAsia"/>
                <w:kern w:val="0"/>
                <w:sz w:val="18"/>
              </w:rPr>
              <w:t>领域内的相关实务经验和研究能力(须提供相应证明材料）横向对比</w:t>
            </w:r>
            <w:proofErr w:type="gramStart"/>
            <w:r>
              <w:rPr>
                <w:rFonts w:ascii="宋体" w:hAnsi="宋体" w:cs="宋体" w:hint="eastAsia"/>
                <w:kern w:val="0"/>
                <w:sz w:val="18"/>
              </w:rPr>
              <w:t>酌情得</w:t>
            </w:r>
            <w:proofErr w:type="gramEnd"/>
            <w:r>
              <w:rPr>
                <w:rFonts w:ascii="宋体" w:hAnsi="宋体" w:cs="宋体" w:hint="eastAsia"/>
                <w:kern w:val="0"/>
                <w:sz w:val="18"/>
              </w:rPr>
              <w:t>1-5分。本项目服务团队配备</w:t>
            </w:r>
            <w:r w:rsidR="00180502">
              <w:rPr>
                <w:rFonts w:ascii="宋体" w:hAnsi="宋体" w:cs="宋体"/>
                <w:kern w:val="0"/>
                <w:sz w:val="18"/>
              </w:rPr>
              <w:t>2</w:t>
            </w:r>
            <w:r>
              <w:rPr>
                <w:rFonts w:ascii="宋体" w:hAnsi="宋体" w:cs="宋体" w:hint="eastAsia"/>
                <w:kern w:val="0"/>
                <w:sz w:val="18"/>
              </w:rPr>
              <w:t>名以上专职工作人员的，</w:t>
            </w:r>
            <w:proofErr w:type="gramStart"/>
            <w:r>
              <w:rPr>
                <w:rFonts w:ascii="宋体" w:hAnsi="宋体" w:cs="宋体" w:hint="eastAsia"/>
                <w:kern w:val="0"/>
                <w:sz w:val="18"/>
              </w:rPr>
              <w:t>酌情得</w:t>
            </w:r>
            <w:proofErr w:type="gramEnd"/>
            <w:r>
              <w:rPr>
                <w:rFonts w:ascii="宋体" w:hAnsi="宋体" w:cs="宋体" w:hint="eastAsia"/>
                <w:kern w:val="0"/>
                <w:sz w:val="18"/>
              </w:rPr>
              <w:t>1-</w:t>
            </w:r>
            <w:r w:rsidR="00180502">
              <w:rPr>
                <w:rFonts w:ascii="宋体" w:hAnsi="宋体" w:cs="宋体"/>
                <w:kern w:val="0"/>
                <w:sz w:val="18"/>
              </w:rPr>
              <w:t>5</w:t>
            </w:r>
            <w:r>
              <w:rPr>
                <w:rFonts w:ascii="宋体" w:hAnsi="宋体" w:cs="宋体" w:hint="eastAsia"/>
                <w:kern w:val="0"/>
                <w:sz w:val="18"/>
              </w:rPr>
              <w:t>分；服务团队成员具有从事</w:t>
            </w:r>
            <w:r w:rsidR="00180502">
              <w:rPr>
                <w:rFonts w:ascii="宋体" w:hAnsi="宋体" w:cs="宋体" w:hint="eastAsia"/>
                <w:kern w:val="0"/>
                <w:sz w:val="18"/>
              </w:rPr>
              <w:t>舆情</w:t>
            </w:r>
            <w:r w:rsidR="00180502">
              <w:rPr>
                <w:rFonts w:ascii="宋体" w:hAnsi="宋体" w:cs="宋体"/>
                <w:kern w:val="0"/>
                <w:sz w:val="18"/>
              </w:rPr>
              <w:t>信息</w:t>
            </w:r>
            <w:r>
              <w:rPr>
                <w:rFonts w:ascii="宋体" w:hAnsi="宋体" w:cs="宋体" w:hint="eastAsia"/>
                <w:kern w:val="0"/>
                <w:sz w:val="18"/>
              </w:rPr>
              <w:t>相关工作经验的，</w:t>
            </w:r>
            <w:proofErr w:type="gramStart"/>
            <w:r>
              <w:rPr>
                <w:rFonts w:ascii="宋体" w:hAnsi="宋体" w:cs="宋体" w:hint="eastAsia"/>
                <w:kern w:val="0"/>
                <w:sz w:val="18"/>
              </w:rPr>
              <w:t>酌情得</w:t>
            </w:r>
            <w:proofErr w:type="gramEnd"/>
            <w:r>
              <w:rPr>
                <w:rFonts w:ascii="宋体" w:hAnsi="宋体" w:cs="宋体" w:hint="eastAsia"/>
                <w:kern w:val="0"/>
                <w:sz w:val="18"/>
              </w:rPr>
              <w:t>1-</w:t>
            </w:r>
            <w:r w:rsidR="00180502">
              <w:rPr>
                <w:rFonts w:ascii="宋体" w:hAnsi="宋体" w:cs="宋体"/>
                <w:kern w:val="0"/>
                <w:sz w:val="18"/>
              </w:rPr>
              <w:t>5</w:t>
            </w:r>
            <w:r>
              <w:rPr>
                <w:rFonts w:ascii="宋体" w:hAnsi="宋体" w:cs="宋体" w:hint="eastAsia"/>
                <w:kern w:val="0"/>
                <w:sz w:val="18"/>
              </w:rPr>
              <w:t>分</w:t>
            </w:r>
            <w:r>
              <w:rPr>
                <w:rFonts w:ascii="仿宋_GB2312" w:eastAsia="仿宋_GB2312" w:hint="eastAsia"/>
                <w:szCs w:val="21"/>
              </w:rPr>
              <w:t>。</w:t>
            </w:r>
          </w:p>
        </w:tc>
        <w:tc>
          <w:tcPr>
            <w:tcW w:w="705" w:type="dxa"/>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1702" w:type="dxa"/>
            <w:vAlign w:val="center"/>
          </w:tcPr>
          <w:p w:rsidR="00380ED3" w:rsidRDefault="00380ED3">
            <w:pPr>
              <w:spacing w:line="240" w:lineRule="exact"/>
              <w:jc w:val="center"/>
              <w:rPr>
                <w:rFonts w:ascii="宋体" w:hAnsi="宋体" w:cs="宋体"/>
                <w:kern w:val="0"/>
                <w:sz w:val="18"/>
              </w:rPr>
            </w:pPr>
          </w:p>
        </w:tc>
        <w:tc>
          <w:tcPr>
            <w:tcW w:w="1702" w:type="dxa"/>
            <w:vAlign w:val="center"/>
          </w:tcPr>
          <w:p w:rsidR="00380ED3" w:rsidRDefault="00380ED3">
            <w:pPr>
              <w:spacing w:line="240" w:lineRule="exact"/>
              <w:jc w:val="center"/>
              <w:rPr>
                <w:rFonts w:ascii="宋体" w:hAnsi="宋体" w:cs="宋体"/>
                <w:kern w:val="0"/>
                <w:sz w:val="18"/>
              </w:rPr>
            </w:pPr>
          </w:p>
        </w:tc>
        <w:tc>
          <w:tcPr>
            <w:tcW w:w="1649" w:type="dxa"/>
            <w:vAlign w:val="center"/>
          </w:tcPr>
          <w:p w:rsidR="00380ED3" w:rsidRDefault="00380ED3">
            <w:pPr>
              <w:spacing w:line="240" w:lineRule="exact"/>
              <w:jc w:val="center"/>
              <w:rPr>
                <w:rFonts w:ascii="宋体" w:hAnsi="宋体" w:cs="宋体"/>
                <w:kern w:val="0"/>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val="restart"/>
            <w:shd w:val="clear" w:color="auto" w:fill="auto"/>
            <w:vAlign w:val="center"/>
          </w:tcPr>
          <w:p w:rsidR="00380ED3" w:rsidRDefault="00EB4552">
            <w:pPr>
              <w:spacing w:line="240" w:lineRule="exact"/>
              <w:rPr>
                <w:rFonts w:ascii="宋体" w:hAnsi="宋体"/>
                <w:sz w:val="18"/>
              </w:rPr>
            </w:pPr>
            <w:r>
              <w:rPr>
                <w:rFonts w:ascii="宋体" w:hAnsi="宋体" w:hint="eastAsia"/>
                <w:sz w:val="18"/>
              </w:rPr>
              <w:t>质量保证和服务承诺</w:t>
            </w:r>
          </w:p>
        </w:tc>
        <w:tc>
          <w:tcPr>
            <w:tcW w:w="576" w:type="dxa"/>
            <w:vMerge w:val="restart"/>
            <w:shd w:val="clear" w:color="auto" w:fill="auto"/>
            <w:vAlign w:val="center"/>
          </w:tcPr>
          <w:p w:rsidR="00380ED3" w:rsidRDefault="00180502">
            <w:pPr>
              <w:spacing w:line="240" w:lineRule="exact"/>
              <w:jc w:val="center"/>
              <w:rPr>
                <w:rFonts w:ascii="宋体" w:hAnsi="宋体" w:cs="宋体"/>
                <w:kern w:val="0"/>
                <w:sz w:val="18"/>
              </w:rPr>
            </w:pPr>
            <w:r>
              <w:rPr>
                <w:rFonts w:ascii="宋体" w:hAnsi="宋体" w:cs="宋体"/>
                <w:kern w:val="0"/>
                <w:sz w:val="18"/>
              </w:rPr>
              <w:t>15</w:t>
            </w:r>
          </w:p>
        </w:tc>
        <w:tc>
          <w:tcPr>
            <w:tcW w:w="5680" w:type="dxa"/>
            <w:shd w:val="clear" w:color="auto" w:fill="auto"/>
            <w:vAlign w:val="center"/>
          </w:tcPr>
          <w:p w:rsidR="00380ED3" w:rsidRDefault="00EB4552" w:rsidP="00180502">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w:t>
            </w:r>
            <w:r w:rsidR="00180502">
              <w:rPr>
                <w:rFonts w:ascii="宋体" w:hAnsi="宋体" w:cs="宋体"/>
                <w:kern w:val="0"/>
                <w:sz w:val="18"/>
              </w:rPr>
              <w:t>8</w:t>
            </w:r>
            <w:r>
              <w:rPr>
                <w:rFonts w:ascii="宋体" w:hAnsi="宋体" w:cs="宋体"/>
                <w:kern w:val="0"/>
                <w:sz w:val="18"/>
              </w:rPr>
              <w:t>-1</w:t>
            </w:r>
            <w:r w:rsidR="00180502">
              <w:rPr>
                <w:rFonts w:ascii="宋体" w:hAnsi="宋体" w:cs="宋体"/>
                <w:kern w:val="0"/>
                <w:sz w:val="18"/>
              </w:rPr>
              <w:t>5</w:t>
            </w:r>
            <w:r>
              <w:rPr>
                <w:rFonts w:ascii="宋体" w:hAnsi="宋体" w:cs="宋体" w:hint="eastAsia"/>
                <w:kern w:val="0"/>
                <w:sz w:val="18"/>
              </w:rPr>
              <w:t>）；</w:t>
            </w:r>
          </w:p>
        </w:tc>
        <w:tc>
          <w:tcPr>
            <w:tcW w:w="705" w:type="dxa"/>
            <w:vMerge w:val="restart"/>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w:t>
            </w:r>
            <w:r w:rsidR="00D1072B">
              <w:rPr>
                <w:rFonts w:ascii="宋体" w:hAnsi="宋体" w:cs="宋体" w:hint="eastAsia"/>
                <w:kern w:val="0"/>
                <w:sz w:val="18"/>
              </w:rPr>
              <w:t>5</w:t>
            </w:r>
            <w:bookmarkStart w:id="0" w:name="_GoBack"/>
            <w:bookmarkEnd w:id="0"/>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649" w:type="dxa"/>
            <w:vMerge w:val="restart"/>
            <w:vAlign w:val="center"/>
          </w:tcPr>
          <w:p w:rsidR="00380ED3" w:rsidRDefault="00380ED3">
            <w:pPr>
              <w:spacing w:line="240" w:lineRule="exact"/>
              <w:jc w:val="center"/>
              <w:rPr>
                <w:rFonts w:ascii="宋体" w:hAnsi="宋体" w:cs="宋体"/>
                <w:kern w:val="0"/>
                <w:sz w:val="18"/>
              </w:rPr>
            </w:pPr>
          </w:p>
        </w:tc>
      </w:tr>
      <w:tr w:rsidR="00380ED3">
        <w:trPr>
          <w:trHeight w:val="6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tcPr>
          <w:p w:rsidR="00380ED3" w:rsidRDefault="00380ED3">
            <w:pPr>
              <w:spacing w:line="240" w:lineRule="exact"/>
              <w:rPr>
                <w:rFonts w:ascii="宋体" w:hAnsi="宋体" w:cs="宋体"/>
                <w:kern w:val="0"/>
                <w:sz w:val="18"/>
              </w:rPr>
            </w:pPr>
          </w:p>
        </w:tc>
        <w:tc>
          <w:tcPr>
            <w:tcW w:w="576" w:type="dxa"/>
            <w:vMerge/>
            <w:shd w:val="clear" w:color="auto" w:fill="auto"/>
          </w:tcPr>
          <w:p w:rsidR="00380ED3" w:rsidRDefault="00380ED3">
            <w:pPr>
              <w:spacing w:line="240" w:lineRule="exact"/>
              <w:rPr>
                <w:rFonts w:ascii="宋体" w:hAnsi="宋体" w:cs="宋体"/>
                <w:kern w:val="0"/>
                <w:sz w:val="18"/>
              </w:rPr>
            </w:pPr>
          </w:p>
        </w:tc>
        <w:tc>
          <w:tcPr>
            <w:tcW w:w="5680" w:type="dxa"/>
            <w:shd w:val="clear" w:color="auto" w:fill="auto"/>
            <w:vAlign w:val="center"/>
          </w:tcPr>
          <w:p w:rsidR="00380ED3" w:rsidRDefault="00EB4552" w:rsidP="00180502">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项目质量满足工作要求，工作方法较为合理，质量保障措施一般（1</w:t>
            </w:r>
            <w:r>
              <w:rPr>
                <w:rFonts w:ascii="宋体" w:hAnsi="宋体" w:cs="宋体"/>
                <w:kern w:val="0"/>
                <w:sz w:val="18"/>
              </w:rPr>
              <w:t>-</w:t>
            </w:r>
            <w:r w:rsidR="00180502">
              <w:rPr>
                <w:rFonts w:ascii="宋体" w:hAnsi="宋体" w:cs="宋体"/>
                <w:kern w:val="0"/>
                <w:sz w:val="18"/>
              </w:rPr>
              <w:t>7</w:t>
            </w:r>
            <w:r>
              <w:rPr>
                <w:rFonts w:ascii="宋体" w:hAnsi="宋体" w:cs="宋体" w:hint="eastAsia"/>
                <w:kern w:val="0"/>
                <w:sz w:val="18"/>
              </w:rPr>
              <w:t>）；</w:t>
            </w:r>
          </w:p>
        </w:tc>
        <w:tc>
          <w:tcPr>
            <w:tcW w:w="705" w:type="dxa"/>
            <w:vMerge/>
            <w:shd w:val="clear" w:color="auto" w:fill="auto"/>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649" w:type="dxa"/>
            <w:vMerge/>
            <w:vAlign w:val="center"/>
          </w:tcPr>
          <w:p w:rsidR="00380ED3" w:rsidRDefault="00380ED3">
            <w:pPr>
              <w:spacing w:line="240" w:lineRule="exact"/>
              <w:jc w:val="center"/>
              <w:rPr>
                <w:rFonts w:ascii="宋体" w:hAnsi="宋体" w:cs="宋体"/>
                <w:kern w:val="0"/>
                <w:sz w:val="18"/>
              </w:rPr>
            </w:pPr>
          </w:p>
        </w:tc>
      </w:tr>
      <w:tr w:rsidR="00380ED3">
        <w:tc>
          <w:tcPr>
            <w:tcW w:w="424"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840"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7023" w:type="dxa"/>
            <w:gridSpan w:val="3"/>
            <w:shd w:val="clear" w:color="auto" w:fill="auto"/>
            <w:vAlign w:val="center"/>
          </w:tcPr>
          <w:p w:rsidR="00380ED3" w:rsidRDefault="00EB4552">
            <w:pPr>
              <w:snapToGrid w:val="0"/>
              <w:spacing w:line="240" w:lineRule="exact"/>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705" w:type="dxa"/>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1702" w:type="dxa"/>
            <w:vAlign w:val="center"/>
          </w:tcPr>
          <w:p w:rsidR="00380ED3" w:rsidRDefault="00380ED3">
            <w:pPr>
              <w:spacing w:line="240" w:lineRule="exact"/>
              <w:jc w:val="center"/>
              <w:rPr>
                <w:rFonts w:ascii="宋体" w:hAnsi="宋体" w:cs="宋体"/>
                <w:kern w:val="0"/>
                <w:sz w:val="18"/>
              </w:rPr>
            </w:pPr>
          </w:p>
        </w:tc>
        <w:tc>
          <w:tcPr>
            <w:tcW w:w="1702" w:type="dxa"/>
            <w:vAlign w:val="center"/>
          </w:tcPr>
          <w:p w:rsidR="00380ED3" w:rsidRDefault="00380ED3">
            <w:pPr>
              <w:spacing w:line="240" w:lineRule="exact"/>
              <w:jc w:val="center"/>
              <w:rPr>
                <w:rFonts w:ascii="宋体" w:hAnsi="宋体" w:cs="宋体"/>
                <w:kern w:val="0"/>
                <w:sz w:val="18"/>
              </w:rPr>
            </w:pPr>
          </w:p>
        </w:tc>
        <w:tc>
          <w:tcPr>
            <w:tcW w:w="1649" w:type="dxa"/>
            <w:vAlign w:val="center"/>
          </w:tcPr>
          <w:p w:rsidR="00380ED3" w:rsidRDefault="00380ED3">
            <w:pPr>
              <w:spacing w:line="240" w:lineRule="exact"/>
              <w:jc w:val="center"/>
              <w:rPr>
                <w:rFonts w:ascii="宋体" w:hAnsi="宋体" w:cs="宋体"/>
                <w:kern w:val="0"/>
                <w:sz w:val="18"/>
              </w:rPr>
            </w:pPr>
          </w:p>
        </w:tc>
      </w:tr>
      <w:tr w:rsidR="00380ED3">
        <w:trPr>
          <w:trHeight w:val="481"/>
        </w:trPr>
        <w:tc>
          <w:tcPr>
            <w:tcW w:w="424"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840"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7023" w:type="dxa"/>
            <w:gridSpan w:val="3"/>
            <w:shd w:val="clear" w:color="auto" w:fill="auto"/>
            <w:vAlign w:val="center"/>
          </w:tcPr>
          <w:p w:rsidR="00380ED3" w:rsidRDefault="00380ED3">
            <w:pPr>
              <w:spacing w:line="240" w:lineRule="exact"/>
              <w:rPr>
                <w:rFonts w:ascii="宋体" w:hAnsi="宋体" w:cs="宋体"/>
                <w:b/>
                <w:kern w:val="0"/>
                <w:sz w:val="18"/>
              </w:rPr>
            </w:pPr>
          </w:p>
        </w:tc>
        <w:tc>
          <w:tcPr>
            <w:tcW w:w="705" w:type="dxa"/>
            <w:shd w:val="clear" w:color="auto" w:fill="auto"/>
            <w:vAlign w:val="center"/>
          </w:tcPr>
          <w:p w:rsidR="00380ED3" w:rsidRDefault="00380ED3">
            <w:pPr>
              <w:spacing w:line="240" w:lineRule="exact"/>
              <w:rPr>
                <w:rFonts w:ascii="宋体" w:hAnsi="宋体" w:cs="宋体"/>
                <w:b/>
                <w:kern w:val="0"/>
                <w:sz w:val="18"/>
              </w:rPr>
            </w:pPr>
          </w:p>
        </w:tc>
        <w:tc>
          <w:tcPr>
            <w:tcW w:w="1702" w:type="dxa"/>
            <w:vAlign w:val="center"/>
          </w:tcPr>
          <w:p w:rsidR="00380ED3" w:rsidRDefault="00380ED3">
            <w:pPr>
              <w:spacing w:line="240" w:lineRule="exact"/>
              <w:jc w:val="center"/>
              <w:rPr>
                <w:rFonts w:ascii="宋体" w:hAnsi="宋体" w:cs="宋体"/>
                <w:b/>
                <w:kern w:val="0"/>
                <w:sz w:val="18"/>
              </w:rPr>
            </w:pPr>
          </w:p>
        </w:tc>
        <w:tc>
          <w:tcPr>
            <w:tcW w:w="1702" w:type="dxa"/>
            <w:vAlign w:val="center"/>
          </w:tcPr>
          <w:p w:rsidR="00380ED3" w:rsidRDefault="00380ED3">
            <w:pPr>
              <w:spacing w:line="240" w:lineRule="exact"/>
              <w:jc w:val="center"/>
              <w:rPr>
                <w:rFonts w:ascii="宋体" w:hAnsi="宋体" w:cs="宋体"/>
                <w:b/>
                <w:kern w:val="0"/>
                <w:sz w:val="18"/>
              </w:rPr>
            </w:pPr>
          </w:p>
        </w:tc>
        <w:tc>
          <w:tcPr>
            <w:tcW w:w="1649" w:type="dxa"/>
            <w:vAlign w:val="center"/>
          </w:tcPr>
          <w:p w:rsidR="00380ED3" w:rsidRDefault="00380ED3">
            <w:pPr>
              <w:spacing w:line="240" w:lineRule="exact"/>
              <w:jc w:val="center"/>
              <w:rPr>
                <w:rFonts w:ascii="宋体" w:hAnsi="宋体" w:cs="宋体"/>
                <w:b/>
                <w:kern w:val="0"/>
                <w:sz w:val="18"/>
              </w:rPr>
            </w:pPr>
          </w:p>
        </w:tc>
      </w:tr>
    </w:tbl>
    <w:p w:rsidR="00380ED3" w:rsidRDefault="00EB4552">
      <w:pPr>
        <w:ind w:firstLineChars="200" w:firstLine="420"/>
        <w:rPr>
          <w:rFonts w:ascii="宋体" w:eastAsia="宋体" w:hAnsiTheme="minorEastAsia"/>
        </w:rPr>
      </w:pPr>
      <w:r>
        <w:rPr>
          <w:rFonts w:ascii="宋体-18030" w:eastAsia="宋体-18030" w:hAnsi="宋体-18030" w:cs="宋体-18030" w:hint="eastAsia"/>
          <w:color w:val="000000"/>
          <w:kern w:val="0"/>
          <w:szCs w:val="21"/>
        </w:rPr>
        <w:t>评委签名：</w:t>
      </w:r>
    </w:p>
    <w:sectPr w:rsidR="00380ED3">
      <w:footerReference w:type="even" r:id="rId7"/>
      <w:footerReference w:type="default" r:id="rId8"/>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BF" w:rsidRDefault="00F17DBF">
      <w:r>
        <w:separator/>
      </w:r>
    </w:p>
  </w:endnote>
  <w:endnote w:type="continuationSeparator" w:id="0">
    <w:p w:rsidR="00F17DBF" w:rsidRDefault="00F1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default"/>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EB4552">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rsidR="00380ED3" w:rsidRDefault="00380E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EB4552">
    <w:pPr>
      <w:pStyle w:val="a4"/>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1072B" w:rsidRPr="00D1072B">
      <w:rPr>
        <w:noProof/>
        <w:sz w:val="28"/>
        <w:szCs w:val="28"/>
        <w:lang w:val="zh-CN"/>
      </w:rPr>
      <w:t>1</w:t>
    </w:r>
    <w:r>
      <w:rPr>
        <w:sz w:val="28"/>
        <w:szCs w:val="28"/>
      </w:rPr>
      <w:fldChar w:fldCharType="end"/>
    </w:r>
    <w:r>
      <w:rPr>
        <w:sz w:val="28"/>
        <w:szCs w:val="28"/>
      </w:rPr>
      <w:t xml:space="preserve"> —</w:t>
    </w:r>
  </w:p>
  <w:p w:rsidR="00380ED3" w:rsidRDefault="00380E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BF" w:rsidRDefault="00F17DBF">
      <w:r>
        <w:separator/>
      </w:r>
    </w:p>
  </w:footnote>
  <w:footnote w:type="continuationSeparator" w:id="0">
    <w:p w:rsidR="00F17DBF" w:rsidRDefault="00F1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8"/>
    <w:rsid w:val="00031CAC"/>
    <w:rsid w:val="00037DF0"/>
    <w:rsid w:val="000833A7"/>
    <w:rsid w:val="000F1DED"/>
    <w:rsid w:val="001327FE"/>
    <w:rsid w:val="00136678"/>
    <w:rsid w:val="0015451D"/>
    <w:rsid w:val="00180502"/>
    <w:rsid w:val="00191044"/>
    <w:rsid w:val="001A31A8"/>
    <w:rsid w:val="001A7728"/>
    <w:rsid w:val="001B4340"/>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B7AE5"/>
    <w:rsid w:val="002E56E3"/>
    <w:rsid w:val="0030766B"/>
    <w:rsid w:val="00321AAC"/>
    <w:rsid w:val="003464D0"/>
    <w:rsid w:val="00361799"/>
    <w:rsid w:val="00380ED3"/>
    <w:rsid w:val="003B2381"/>
    <w:rsid w:val="003B3BA7"/>
    <w:rsid w:val="003B3E2D"/>
    <w:rsid w:val="003D0874"/>
    <w:rsid w:val="003D61A9"/>
    <w:rsid w:val="003E76FA"/>
    <w:rsid w:val="004000DF"/>
    <w:rsid w:val="00492266"/>
    <w:rsid w:val="004C16AB"/>
    <w:rsid w:val="00500344"/>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B6CBA"/>
    <w:rsid w:val="006B7224"/>
    <w:rsid w:val="006C67CE"/>
    <w:rsid w:val="006D10C4"/>
    <w:rsid w:val="006D4514"/>
    <w:rsid w:val="007069D5"/>
    <w:rsid w:val="00710A8F"/>
    <w:rsid w:val="00717C36"/>
    <w:rsid w:val="0073253A"/>
    <w:rsid w:val="007337F1"/>
    <w:rsid w:val="00744872"/>
    <w:rsid w:val="00753B01"/>
    <w:rsid w:val="00753CA2"/>
    <w:rsid w:val="0075544E"/>
    <w:rsid w:val="00757C16"/>
    <w:rsid w:val="007660F2"/>
    <w:rsid w:val="007967A3"/>
    <w:rsid w:val="007D058C"/>
    <w:rsid w:val="007E54FB"/>
    <w:rsid w:val="007E7541"/>
    <w:rsid w:val="007F74DE"/>
    <w:rsid w:val="00823216"/>
    <w:rsid w:val="0082461F"/>
    <w:rsid w:val="00827EFC"/>
    <w:rsid w:val="00853621"/>
    <w:rsid w:val="00854A84"/>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206E3"/>
    <w:rsid w:val="00A36663"/>
    <w:rsid w:val="00A467DB"/>
    <w:rsid w:val="00AA0931"/>
    <w:rsid w:val="00AA5FE7"/>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1072B"/>
    <w:rsid w:val="00D30C9B"/>
    <w:rsid w:val="00D930CC"/>
    <w:rsid w:val="00DB5878"/>
    <w:rsid w:val="00DD1C41"/>
    <w:rsid w:val="00DF54B9"/>
    <w:rsid w:val="00E13F34"/>
    <w:rsid w:val="00E412F0"/>
    <w:rsid w:val="00E9091D"/>
    <w:rsid w:val="00E971A6"/>
    <w:rsid w:val="00EA0020"/>
    <w:rsid w:val="00EB323E"/>
    <w:rsid w:val="00EB4552"/>
    <w:rsid w:val="00EC13EA"/>
    <w:rsid w:val="00EC1C76"/>
    <w:rsid w:val="00EC4B98"/>
    <w:rsid w:val="00EF1E01"/>
    <w:rsid w:val="00F17DBF"/>
    <w:rsid w:val="00F21E20"/>
    <w:rsid w:val="00F45090"/>
    <w:rsid w:val="00F50973"/>
    <w:rsid w:val="00F53B68"/>
    <w:rsid w:val="00F84F8B"/>
    <w:rsid w:val="51C168C1"/>
    <w:rsid w:val="700E5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014ED-AE66-46FD-A10F-4FAD624B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leftChars="171" w:left="359" w:firstLineChars="200" w:firstLine="560"/>
    </w:pPr>
    <w:rPr>
      <w:rFonts w:ascii="仿宋_GB2312"/>
      <w:bCs/>
      <w:sz w:val="28"/>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a6">
    <w:name w:val="Hyperlink"/>
    <w:basedOn w:val="a0"/>
    <w:uiPriority w:val="99"/>
    <w:semiHidden/>
    <w:unhideWhenUsed/>
    <w:qFormat/>
    <w:rPr>
      <w:color w:val="404040"/>
      <w:u w:val="none"/>
    </w:rPr>
  </w:style>
  <w:style w:type="character" w:customStyle="1" w:styleId="1Char">
    <w:name w:val="标题 1 Char"/>
    <w:basedOn w:val="a0"/>
    <w:link w:val="1"/>
    <w:uiPriority w:val="9"/>
    <w:rPr>
      <w:rFonts w:ascii="宋体" w:eastAsia="宋体" w:hAnsi="宋体" w:cs="宋体"/>
      <w:b/>
      <w:bCs/>
      <w:kern w:val="36"/>
      <w:sz w:val="24"/>
      <w:szCs w:val="24"/>
    </w:rPr>
  </w:style>
  <w:style w:type="character" w:customStyle="1" w:styleId="f-fr">
    <w:name w:val="f-f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 w:type="character" w:customStyle="1" w:styleId="HTMLChar">
    <w:name w:val="HTML 预设格式 Char"/>
    <w:link w:val="HTML"/>
    <w:qFormat/>
    <w:rPr>
      <w:rFonts w:ascii="宋体" w:hAnsi="宋体"/>
      <w:sz w:val="24"/>
    </w:rPr>
  </w:style>
  <w:style w:type="character" w:customStyle="1" w:styleId="HTMLChar1">
    <w:name w:val="HTML 预设格式 Char1"/>
    <w:basedOn w:val="a0"/>
    <w:uiPriority w:val="99"/>
    <w:semiHidden/>
    <w:qFormat/>
    <w:rPr>
      <w:rFonts w:ascii="Courier New" w:hAnsi="Courier New" w:cs="Courier New"/>
      <w:sz w:val="20"/>
      <w:szCs w:val="20"/>
    </w:rPr>
  </w:style>
  <w:style w:type="character" w:customStyle="1" w:styleId="2Char">
    <w:name w:val="正文文本缩进 2 Char"/>
    <w:link w:val="2"/>
    <w:qFormat/>
    <w:rPr>
      <w:rFonts w:ascii="仿宋_GB2312"/>
      <w:bCs/>
      <w:sz w:val="28"/>
      <w:szCs w:val="24"/>
    </w:rPr>
  </w:style>
  <w:style w:type="character" w:customStyle="1" w:styleId="2Char1">
    <w:name w:val="正文文本缩进 2 Char1"/>
    <w:basedOn w:val="a0"/>
    <w:uiPriority w:val="99"/>
    <w:semiHidden/>
    <w:qFormat/>
  </w:style>
  <w:style w:type="paragraph" w:styleId="a7">
    <w:name w:val="Balloon Text"/>
    <w:basedOn w:val="a"/>
    <w:link w:val="Char2"/>
    <w:uiPriority w:val="99"/>
    <w:semiHidden/>
    <w:unhideWhenUsed/>
    <w:rsid w:val="00AA5FE7"/>
    <w:rPr>
      <w:sz w:val="18"/>
      <w:szCs w:val="18"/>
    </w:rPr>
  </w:style>
  <w:style w:type="character" w:customStyle="1" w:styleId="Char2">
    <w:name w:val="批注框文本 Char"/>
    <w:basedOn w:val="a0"/>
    <w:link w:val="a7"/>
    <w:uiPriority w:val="99"/>
    <w:semiHidden/>
    <w:rsid w:val="00AA5F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661</Words>
  <Characters>3772</Characters>
  <Application>Microsoft Office Word</Application>
  <DocSecurity>0</DocSecurity>
  <Lines>31</Lines>
  <Paragraphs>8</Paragraphs>
  <ScaleCrop>false</ScaleCrop>
  <Company>Microsoft</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dell</cp:lastModifiedBy>
  <cp:revision>5</cp:revision>
  <cp:lastPrinted>2019-11-06T03:22:00Z</cp:lastPrinted>
  <dcterms:created xsi:type="dcterms:W3CDTF">2019-11-06T03:12:00Z</dcterms:created>
  <dcterms:modified xsi:type="dcterms:W3CDTF">2019-11-06T07:01:00Z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