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18" w:rsidRPr="00CC6F77" w:rsidRDefault="00C24018" w:rsidP="00C24018">
      <w:pPr>
        <w:rPr>
          <w:b/>
          <w:color w:val="333333"/>
          <w:sz w:val="28"/>
        </w:rPr>
      </w:pPr>
      <w:r w:rsidRPr="00CC6F77">
        <w:rPr>
          <w:b/>
          <w:color w:val="333333"/>
          <w:sz w:val="28"/>
        </w:rPr>
        <w:t>附件：</w:t>
      </w:r>
      <w:r>
        <w:rPr>
          <w:rFonts w:hint="eastAsia"/>
          <w:b/>
          <w:color w:val="333333"/>
          <w:sz w:val="28"/>
        </w:rPr>
        <w:t>残疾人家庭无障碍改造所需设备明细及改造项目技术</w:t>
      </w:r>
      <w:r w:rsidRPr="00CC6F77">
        <w:rPr>
          <w:rFonts w:hint="eastAsia"/>
          <w:b/>
          <w:color w:val="333333"/>
          <w:sz w:val="28"/>
        </w:rPr>
        <w:t>要求</w:t>
      </w:r>
    </w:p>
    <w:tbl>
      <w:tblPr>
        <w:tblStyle w:val="a3"/>
        <w:tblW w:w="9652" w:type="dxa"/>
        <w:jc w:val="center"/>
        <w:tblLook w:val="04A0"/>
      </w:tblPr>
      <w:tblGrid>
        <w:gridCol w:w="565"/>
        <w:gridCol w:w="1101"/>
        <w:gridCol w:w="6378"/>
        <w:gridCol w:w="851"/>
        <w:gridCol w:w="757"/>
      </w:tblGrid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018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01" w:type="dxa"/>
            <w:vAlign w:val="center"/>
          </w:tcPr>
          <w:p w:rsidR="00CA1666" w:rsidRDefault="00AA1322" w:rsidP="00244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018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  <w:p w:rsidR="00AA1322" w:rsidRPr="00C24018" w:rsidRDefault="00AA1322" w:rsidP="00244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018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378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018">
              <w:rPr>
                <w:rFonts w:asciiTheme="minorEastAsia" w:hAnsiTheme="minorEastAsia" w:hint="eastAsia"/>
                <w:sz w:val="24"/>
                <w:szCs w:val="24"/>
              </w:rPr>
              <w:t>技术要求</w:t>
            </w:r>
          </w:p>
        </w:tc>
        <w:tc>
          <w:tcPr>
            <w:tcW w:w="851" w:type="dxa"/>
          </w:tcPr>
          <w:p w:rsidR="00AA1322" w:rsidRDefault="00AA1322" w:rsidP="00C240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018">
              <w:rPr>
                <w:rFonts w:asciiTheme="minorEastAsia" w:hAnsiTheme="minorEastAsia" w:hint="eastAsia"/>
                <w:sz w:val="24"/>
                <w:szCs w:val="24"/>
              </w:rPr>
              <w:t>经费</w:t>
            </w:r>
          </w:p>
          <w:p w:rsidR="00AA1322" w:rsidRPr="00C24018" w:rsidRDefault="00AA1322" w:rsidP="00C240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018">
              <w:rPr>
                <w:rFonts w:asciiTheme="minorEastAsia" w:hAnsiTheme="minorEastAsia" w:hint="eastAsia"/>
                <w:sz w:val="24"/>
                <w:szCs w:val="24"/>
              </w:rPr>
              <w:t>预算</w:t>
            </w:r>
          </w:p>
        </w:tc>
        <w:tc>
          <w:tcPr>
            <w:tcW w:w="757" w:type="dxa"/>
          </w:tcPr>
          <w:p w:rsidR="00AA1322" w:rsidRPr="00C24018" w:rsidRDefault="00AA1322" w:rsidP="00C240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分值设定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电动移位系统</w:t>
            </w:r>
          </w:p>
        </w:tc>
        <w:tc>
          <w:tcPr>
            <w:tcW w:w="6378" w:type="dxa"/>
          </w:tcPr>
          <w:p w:rsidR="00AA1322" w:rsidRPr="00C24018" w:rsidRDefault="00AA1322" w:rsidP="001C2951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用来满足下肢重度残疾人从床上到轮椅上的移位需求</w:t>
            </w:r>
            <w:r w:rsidRPr="00C24018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C2951" w:rsidRPr="00C24018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r w:rsidR="001147E0"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 w:rsidR="001C2951">
              <w:rPr>
                <w:rFonts w:ascii="仿宋" w:eastAsia="仿宋" w:hAnsi="仿宋" w:hint="eastAsia"/>
                <w:sz w:val="24"/>
                <w:szCs w:val="24"/>
              </w:rPr>
              <w:t>上下</w:t>
            </w:r>
            <w:r w:rsidR="001147E0">
              <w:rPr>
                <w:rFonts w:ascii="仿宋" w:eastAsia="仿宋" w:hAnsi="仿宋" w:hint="eastAsia"/>
                <w:sz w:val="24"/>
                <w:szCs w:val="24"/>
              </w:rPr>
              <w:t>移动</w:t>
            </w:r>
            <w:r w:rsidR="001C2951">
              <w:rPr>
                <w:rFonts w:ascii="仿宋" w:eastAsia="仿宋" w:hAnsi="仿宋" w:hint="eastAsia"/>
                <w:sz w:val="24"/>
                <w:szCs w:val="24"/>
              </w:rPr>
              <w:t>、左右</w:t>
            </w:r>
            <w:r w:rsidR="001147E0">
              <w:rPr>
                <w:rFonts w:ascii="仿宋" w:eastAsia="仿宋" w:hAnsi="仿宋" w:hint="eastAsia"/>
                <w:sz w:val="24"/>
                <w:szCs w:val="24"/>
              </w:rPr>
              <w:t>旋转</w:t>
            </w:r>
            <w:r w:rsidR="001C2951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C24018">
              <w:rPr>
                <w:rFonts w:ascii="仿宋" w:eastAsia="仿宋" w:hAnsi="仿宋" w:hint="eastAsia"/>
                <w:sz w:val="24"/>
                <w:szCs w:val="24"/>
              </w:rPr>
              <w:t>移位吊臂</w:t>
            </w:r>
            <w:r w:rsidRPr="00C240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牢固安全，易于清洁。</w:t>
            </w:r>
            <w:r w:rsidRPr="00C24018">
              <w:rPr>
                <w:rFonts w:ascii="仿宋" w:eastAsia="仿宋" w:hAnsi="仿宋" w:hint="eastAsia"/>
                <w:sz w:val="24"/>
                <w:szCs w:val="24"/>
              </w:rPr>
              <w:t>操作过程要求简单、安全、轻松，残疾人自己便可操作，不需外人帮助。外形不宜过大。吊</w:t>
            </w:r>
            <w:proofErr w:type="gramStart"/>
            <w:r w:rsidRPr="00C24018">
              <w:rPr>
                <w:rFonts w:ascii="仿宋" w:eastAsia="仿宋" w:hAnsi="仿宋" w:hint="eastAsia"/>
                <w:sz w:val="24"/>
                <w:szCs w:val="24"/>
              </w:rPr>
              <w:t>衣采用</w:t>
            </w:r>
            <w:proofErr w:type="gramEnd"/>
            <w:r w:rsidRPr="00C24018">
              <w:rPr>
                <w:rFonts w:ascii="仿宋" w:eastAsia="仿宋" w:hAnsi="仿宋" w:hint="eastAsia"/>
                <w:sz w:val="24"/>
                <w:szCs w:val="24"/>
              </w:rPr>
              <w:t>环保牛津布材料制作，防水，无毒性，方便清洗；易</w:t>
            </w:r>
            <w:r w:rsidRPr="00C240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磨损处需采用双层材料加固。</w:t>
            </w:r>
          </w:p>
        </w:tc>
        <w:tc>
          <w:tcPr>
            <w:tcW w:w="851" w:type="dxa"/>
            <w:vAlign w:val="center"/>
          </w:tcPr>
          <w:p w:rsidR="00AA1322" w:rsidRPr="00C24018" w:rsidRDefault="001147E0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AA1322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757" w:type="dxa"/>
            <w:vAlign w:val="center"/>
          </w:tcPr>
          <w:p w:rsidR="00AA1322" w:rsidRDefault="004E404A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243D0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AA1322" w:rsidRPr="00C24018" w:rsidRDefault="00AA1322" w:rsidP="00F86CC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多功能如厕洗澡椅</w:t>
            </w:r>
          </w:p>
        </w:tc>
        <w:tc>
          <w:tcPr>
            <w:tcW w:w="6378" w:type="dxa"/>
          </w:tcPr>
          <w:p w:rsidR="00AA1322" w:rsidRPr="00C24018" w:rsidRDefault="00AA1322" w:rsidP="00C24018">
            <w:pPr>
              <w:pStyle w:val="a4"/>
              <w:shd w:val="clear" w:color="auto" w:fill="FFFFFF"/>
              <w:spacing w:before="0" w:beforeAutospacing="0" w:after="0" w:afterAutospacing="0" w:line="320" w:lineRule="exact"/>
              <w:ind w:firstLineChars="196" w:firstLine="470"/>
              <w:rPr>
                <w:rFonts w:asciiTheme="minorEastAsia" w:eastAsiaTheme="minorEastAsia" w:hAnsiTheme="minorEastAsia" w:cs="Tahoma"/>
                <w:color w:val="333333"/>
                <w:sz w:val="28"/>
                <w:szCs w:val="28"/>
              </w:rPr>
            </w:pPr>
            <w:r w:rsidRPr="00C24018">
              <w:rPr>
                <w:rFonts w:ascii="仿宋" w:eastAsia="仿宋" w:hAnsi="仿宋" w:cs="Tahoma" w:hint="eastAsia"/>
                <w:color w:val="333333"/>
              </w:rPr>
              <w:t>要求可以浴厕两用,重度残疾人在没有家属和他人帮助的情况下,可自行手动进入卫生间直接推到马桶上方自行如厕，可坐在椅上自行洗浴</w:t>
            </w:r>
            <w:r>
              <w:rPr>
                <w:rFonts w:asciiTheme="minorEastAsia" w:eastAsiaTheme="minorEastAsia" w:hAnsiTheme="minorEastAsia" w:cs="Tahoma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757" w:type="dxa"/>
            <w:vAlign w:val="center"/>
          </w:tcPr>
          <w:p w:rsidR="00AA1322" w:rsidRDefault="003243D0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4E404A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厨房橱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柜</w:t>
            </w:r>
            <w:proofErr w:type="gramStart"/>
            <w:r w:rsidRPr="00C24018">
              <w:rPr>
                <w:rFonts w:ascii="仿宋" w:eastAsia="仿宋" w:hAnsi="仿宋" w:hint="eastAsia"/>
                <w:sz w:val="24"/>
                <w:szCs w:val="24"/>
              </w:rPr>
              <w:t>灶台低化</w:t>
            </w:r>
            <w:proofErr w:type="gramEnd"/>
          </w:p>
        </w:tc>
        <w:tc>
          <w:tcPr>
            <w:tcW w:w="6378" w:type="dxa"/>
          </w:tcPr>
          <w:p w:rsidR="00AA1322" w:rsidRPr="00C24018" w:rsidRDefault="00AA1322" w:rsidP="00C2401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要求根据残疾人家庭厨房的空间要求和残疾人的具体需求，设计具体的无障碍改造方案，根据需求</w:t>
            </w:r>
            <w:proofErr w:type="gramStart"/>
            <w:r w:rsidRPr="00C24018">
              <w:rPr>
                <w:rFonts w:ascii="仿宋" w:eastAsia="仿宋" w:hAnsi="仿宋" w:hint="eastAsia"/>
                <w:sz w:val="24"/>
                <w:szCs w:val="24"/>
              </w:rPr>
              <w:t>配备拉篮等</w:t>
            </w:r>
            <w:proofErr w:type="gramEnd"/>
            <w:r w:rsidRPr="00C24018">
              <w:rPr>
                <w:rFonts w:ascii="仿宋" w:eastAsia="仿宋" w:hAnsi="仿宋" w:hint="eastAsia"/>
                <w:sz w:val="24"/>
                <w:szCs w:val="24"/>
              </w:rPr>
              <w:t>配件，以</w:t>
            </w:r>
            <w:r w:rsidRPr="00C24018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满足乘轮椅的残疾人可以自行做饭等需求。</w:t>
            </w:r>
          </w:p>
          <w:p w:rsidR="00AA1322" w:rsidRPr="00C24018" w:rsidRDefault="00AA1322" w:rsidP="00860FF3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厨房面板要求</w:t>
            </w:r>
            <w:r w:rsidRPr="00C24018">
              <w:rPr>
                <w:rFonts w:ascii="仿宋" w:eastAsia="仿宋" w:hAnsi="仿宋" w:cs="Tahoma" w:hint="eastAsia"/>
                <w:color w:val="333333"/>
                <w:sz w:val="24"/>
                <w:szCs w:val="24"/>
              </w:rPr>
              <w:t>实木复合环保材料，</w:t>
            </w:r>
            <w:r w:rsidRPr="00C24018">
              <w:rPr>
                <w:rFonts w:ascii="仿宋" w:eastAsia="仿宋" w:hAnsi="仿宋" w:hint="eastAsia"/>
                <w:sz w:val="24"/>
                <w:szCs w:val="24"/>
              </w:rPr>
              <w:t>环保、防潮、耐用，台面材料为石英石台面，洗碗池为304不锈钢材质，五金件结实耐用。</w:t>
            </w:r>
          </w:p>
        </w:tc>
        <w:tc>
          <w:tcPr>
            <w:tcW w:w="851" w:type="dxa"/>
            <w:vAlign w:val="center"/>
          </w:tcPr>
          <w:p w:rsidR="00AA1322" w:rsidRPr="00C24018" w:rsidRDefault="001147E0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671CE8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="00671CE8">
              <w:rPr>
                <w:rFonts w:ascii="仿宋" w:eastAsia="仿宋" w:hAnsi="仿宋" w:hint="eastAsia"/>
                <w:sz w:val="24"/>
                <w:szCs w:val="24"/>
              </w:rPr>
              <w:t>/延米</w:t>
            </w:r>
          </w:p>
        </w:tc>
        <w:tc>
          <w:tcPr>
            <w:tcW w:w="757" w:type="dxa"/>
            <w:vAlign w:val="center"/>
          </w:tcPr>
          <w:p w:rsidR="00AA1322" w:rsidRDefault="003243D0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050C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低位洗脸盆的改造</w:t>
            </w:r>
          </w:p>
        </w:tc>
        <w:tc>
          <w:tcPr>
            <w:tcW w:w="6378" w:type="dxa"/>
          </w:tcPr>
          <w:p w:rsidR="00AA1322" w:rsidRPr="00C24018" w:rsidRDefault="00AA1322" w:rsidP="00411A8F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</w:rPr>
            </w:pPr>
            <w:r w:rsidRPr="00C24018">
              <w:rPr>
                <w:rFonts w:ascii="仿宋" w:eastAsia="仿宋" w:hAnsi="仿宋" w:cs="Tahoma" w:hint="eastAsia"/>
                <w:color w:val="333333"/>
              </w:rPr>
              <w:t>要求根据</w:t>
            </w:r>
            <w:r>
              <w:rPr>
                <w:rFonts w:ascii="仿宋" w:eastAsia="仿宋" w:hAnsi="仿宋" w:cs="Tahoma" w:hint="eastAsia"/>
                <w:color w:val="333333"/>
              </w:rPr>
              <w:t>残疾人的家庭环境和残疾人自身</w:t>
            </w:r>
            <w:r w:rsidRPr="00C24018">
              <w:rPr>
                <w:rFonts w:ascii="仿宋" w:eastAsia="仿宋" w:hAnsi="仿宋" w:cs="Tahoma" w:hint="eastAsia"/>
                <w:color w:val="333333"/>
              </w:rPr>
              <w:t>情况,为其改造成低位洗脸盆</w:t>
            </w:r>
            <w:r w:rsidRPr="00C24018">
              <w:rPr>
                <w:rFonts w:ascii="仿宋" w:eastAsia="仿宋" w:hAnsi="仿宋" w:hint="eastAsia"/>
                <w:color w:val="000000"/>
              </w:rPr>
              <w:t>,残疾人根据自己的需要调整洗手</w:t>
            </w:r>
            <w:proofErr w:type="gramStart"/>
            <w:r w:rsidRPr="00C24018">
              <w:rPr>
                <w:rFonts w:ascii="仿宋" w:eastAsia="仿宋" w:hAnsi="仿宋" w:hint="eastAsia"/>
                <w:color w:val="000000"/>
              </w:rPr>
              <w:t>盆角度</w:t>
            </w:r>
            <w:proofErr w:type="gramEnd"/>
            <w:r w:rsidRPr="00C24018">
              <w:rPr>
                <w:rFonts w:ascii="仿宋" w:eastAsia="仿宋" w:hAnsi="仿宋" w:hint="eastAsia"/>
                <w:color w:val="000000"/>
              </w:rPr>
              <w:t>及高度,洗脸盆下方的高度设计方便残疾人推动轮椅进入自行洗漱;具体尺寸和规格根据残疾人家庭情况设计和改</w:t>
            </w:r>
            <w:r>
              <w:rPr>
                <w:rFonts w:ascii="仿宋" w:eastAsia="仿宋" w:hAnsi="仿宋" w:hint="eastAsia"/>
                <w:color w:val="000000"/>
              </w:rPr>
              <w:t>造。</w:t>
            </w:r>
          </w:p>
        </w:tc>
        <w:tc>
          <w:tcPr>
            <w:tcW w:w="851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757" w:type="dxa"/>
            <w:vAlign w:val="center"/>
          </w:tcPr>
          <w:p w:rsidR="00AA1322" w:rsidRDefault="003243D0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升降</w:t>
            </w:r>
            <w:proofErr w:type="gramStart"/>
            <w:r w:rsidRPr="00C24018">
              <w:rPr>
                <w:rFonts w:ascii="仿宋" w:eastAsia="仿宋" w:hAnsi="仿宋" w:hint="eastAsia"/>
                <w:sz w:val="24"/>
                <w:szCs w:val="24"/>
              </w:rPr>
              <w:t>晾</w:t>
            </w:r>
            <w:proofErr w:type="gramEnd"/>
            <w:r w:rsidRPr="00C24018">
              <w:rPr>
                <w:rFonts w:ascii="仿宋" w:eastAsia="仿宋" w:hAnsi="仿宋" w:hint="eastAsia"/>
                <w:sz w:val="24"/>
                <w:szCs w:val="24"/>
              </w:rPr>
              <w:t>衣架</w:t>
            </w:r>
          </w:p>
        </w:tc>
        <w:tc>
          <w:tcPr>
            <w:tcW w:w="6378" w:type="dxa"/>
          </w:tcPr>
          <w:p w:rsidR="00AA1322" w:rsidRPr="00C24018" w:rsidRDefault="00AA1322" w:rsidP="00652AF5">
            <w:pPr>
              <w:ind w:firstLine="540"/>
              <w:rPr>
                <w:rFonts w:ascii="仿宋" w:eastAsia="仿宋" w:hAnsi="仿宋"/>
                <w:sz w:val="24"/>
                <w:szCs w:val="24"/>
              </w:rPr>
            </w:pPr>
            <w:r w:rsidRPr="00652AF5">
              <w:rPr>
                <w:rFonts w:ascii="仿宋" w:eastAsia="仿宋" w:hAnsi="仿宋" w:hint="eastAsia"/>
                <w:sz w:val="24"/>
                <w:szCs w:val="24"/>
              </w:rPr>
              <w:t>双杆手摇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型，</w:t>
            </w:r>
            <w:proofErr w:type="gramStart"/>
            <w:r w:rsidRPr="00652AF5">
              <w:rPr>
                <w:rFonts w:ascii="仿宋" w:eastAsia="仿宋" w:hAnsi="仿宋" w:hint="eastAsia"/>
                <w:sz w:val="24"/>
                <w:szCs w:val="24"/>
              </w:rPr>
              <w:t>晾杆采用</w:t>
            </w:r>
            <w:proofErr w:type="gramEnd"/>
            <w:r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优质</w:t>
            </w: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材料，</w:t>
            </w:r>
            <w:r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承重量</w:t>
            </w: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大</w:t>
            </w:r>
            <w:r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，不弯曲、不变形、不退色、不生锈。</w:t>
            </w:r>
            <w:r w:rsidRPr="00652AF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钢丝绳</w:t>
            </w:r>
            <w:r w:rsidRPr="00652AF5">
              <w:rPr>
                <w:rFonts w:ascii="仿宋" w:eastAsia="仿宋" w:hAnsi="仿宋" w:hint="eastAsia"/>
                <w:sz w:val="24"/>
                <w:szCs w:val="24"/>
              </w:rPr>
              <w:t>不生锈，不起毛刺，抗拉强度高。</w:t>
            </w:r>
            <w:r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滑轮</w:t>
            </w:r>
            <w:r w:rsidRPr="00652AF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采用纯铜制作，</w:t>
            </w:r>
            <w:r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转动灵活、无噪音、耐磨和防脱槽设置。</w:t>
            </w:r>
            <w:proofErr w:type="gramStart"/>
            <w:r w:rsidRPr="00652AF5">
              <w:rPr>
                <w:rFonts w:ascii="仿宋" w:eastAsia="仿宋" w:hAnsi="仿宋" w:hint="eastAsia"/>
                <w:sz w:val="24"/>
                <w:szCs w:val="24"/>
              </w:rPr>
              <w:t>顶座增加</w:t>
            </w:r>
            <w:proofErr w:type="gramEnd"/>
            <w:r w:rsidRPr="00652AF5">
              <w:rPr>
                <w:rFonts w:ascii="仿宋" w:eastAsia="仿宋" w:hAnsi="仿宋" w:hint="eastAsia"/>
                <w:sz w:val="24"/>
                <w:szCs w:val="24"/>
              </w:rPr>
              <w:t>缓冲装置，操作更安全。</w:t>
            </w:r>
          </w:p>
        </w:tc>
        <w:tc>
          <w:tcPr>
            <w:tcW w:w="851" w:type="dxa"/>
            <w:vAlign w:val="center"/>
          </w:tcPr>
          <w:p w:rsidR="00AA1322" w:rsidRPr="00C24018" w:rsidRDefault="002B3FC6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AA1322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757" w:type="dxa"/>
            <w:vAlign w:val="center"/>
          </w:tcPr>
          <w:p w:rsidR="00AA1322" w:rsidRDefault="003243D0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:rsidR="00AA1322" w:rsidRPr="00652AF5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2AF5">
              <w:rPr>
                <w:rFonts w:ascii="仿宋" w:eastAsia="仿宋" w:hAnsi="仿宋" w:hint="eastAsia"/>
                <w:sz w:val="24"/>
                <w:szCs w:val="24"/>
              </w:rPr>
              <w:t>居室门拓宽</w:t>
            </w:r>
          </w:p>
        </w:tc>
        <w:tc>
          <w:tcPr>
            <w:tcW w:w="6378" w:type="dxa"/>
          </w:tcPr>
          <w:p w:rsidR="00AA1322" w:rsidRPr="00652AF5" w:rsidRDefault="00AA1322" w:rsidP="00652AF5">
            <w:pPr>
              <w:ind w:firstLineChars="150" w:firstLine="360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52AF5">
              <w:rPr>
                <w:rFonts w:ascii="仿宋" w:eastAsia="仿宋" w:hAnsi="仿宋" w:hint="eastAsia"/>
                <w:sz w:val="24"/>
                <w:szCs w:val="24"/>
              </w:rPr>
              <w:t>要求根据残疾人家庭厨房或卫生间的门的情况设计具体拓宽方案，拓宽后能够满足轮椅的通行要求，并安装折叠或推拉门。</w:t>
            </w:r>
            <w:proofErr w:type="gramStart"/>
            <w:r w:rsidRPr="00652AF5">
              <w:rPr>
                <w:rFonts w:ascii="仿宋" w:eastAsia="仿宋" w:hAnsi="仿宋" w:hint="eastAsia"/>
                <w:sz w:val="24"/>
                <w:szCs w:val="24"/>
              </w:rPr>
              <w:t>要求门套全包</w:t>
            </w:r>
            <w:proofErr w:type="gramEnd"/>
            <w:r w:rsidRPr="00652AF5">
              <w:rPr>
                <w:rFonts w:ascii="仿宋" w:eastAsia="仿宋" w:hAnsi="仿宋" w:hint="eastAsia"/>
                <w:sz w:val="24"/>
                <w:szCs w:val="24"/>
              </w:rPr>
              <w:t>，吊轨式设计，</w:t>
            </w:r>
            <w:r w:rsidRPr="00652AF5"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  <w:shd w:val="clear" w:color="auto" w:fill="FFFFFF"/>
              </w:rPr>
              <w:t>采用</w:t>
            </w:r>
            <w:r w:rsidRPr="00652AF5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钛镁合金材料。</w:t>
            </w:r>
          </w:p>
        </w:tc>
        <w:tc>
          <w:tcPr>
            <w:tcW w:w="851" w:type="dxa"/>
            <w:vAlign w:val="center"/>
          </w:tcPr>
          <w:p w:rsidR="00AA1322" w:rsidRPr="00C24018" w:rsidRDefault="001147E0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AA1322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757" w:type="dxa"/>
            <w:vAlign w:val="center"/>
          </w:tcPr>
          <w:p w:rsidR="00AA1322" w:rsidRDefault="003243D0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050C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01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01" w:type="dxa"/>
            <w:vAlign w:val="center"/>
          </w:tcPr>
          <w:p w:rsidR="00AA1322" w:rsidRPr="00652AF5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2AF5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太阳能热水器</w:t>
            </w:r>
          </w:p>
        </w:tc>
        <w:tc>
          <w:tcPr>
            <w:tcW w:w="6378" w:type="dxa"/>
          </w:tcPr>
          <w:p w:rsidR="00AA1322" w:rsidRPr="00652AF5" w:rsidRDefault="001C2951" w:rsidP="001C2951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要求</w:t>
            </w:r>
            <w:r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集热能力</w:t>
            </w: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强，</w:t>
            </w:r>
            <w:r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保温性能高且稳定持久</w:t>
            </w: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，</w:t>
            </w:r>
            <w:r w:rsidR="00AA1322" w:rsidRPr="00652AF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使用寿命长，</w:t>
            </w:r>
            <w:r w:rsidRPr="00652AF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耐寒冷，</w:t>
            </w:r>
            <w:r w:rsidR="00AA1322"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大水</w:t>
            </w:r>
            <w:r w:rsidR="00AA1322" w:rsidRPr="00652AF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量，</w:t>
            </w:r>
            <w:r w:rsidR="00AA1322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智能</w:t>
            </w:r>
            <w:r w:rsidR="00AA1322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化。</w:t>
            </w:r>
            <w:r w:rsidR="00AA1322"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配件</w:t>
            </w:r>
            <w:r w:rsidR="00AA1322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为</w:t>
            </w:r>
            <w:r w:rsidR="00AA1322"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原装</w:t>
            </w:r>
            <w:r w:rsidR="00AA1322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配件，并</w:t>
            </w:r>
            <w:r w:rsidR="00AA1322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与主机相匹配</w:t>
            </w:r>
            <w:r w:rsidR="00AA1322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  <w:r w:rsidR="00AA1322" w:rsidRPr="00652AF5"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  <w:t>支架要求结构牢固，稳定性高，抗风雪，耐老化，不生锈。</w:t>
            </w:r>
          </w:p>
        </w:tc>
        <w:tc>
          <w:tcPr>
            <w:tcW w:w="851" w:type="dxa"/>
            <w:vAlign w:val="center"/>
          </w:tcPr>
          <w:p w:rsidR="00AA1322" w:rsidRPr="00C24018" w:rsidRDefault="00E51F4C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="00AA1322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757" w:type="dxa"/>
            <w:vAlign w:val="center"/>
          </w:tcPr>
          <w:p w:rsidR="00AA1322" w:rsidRDefault="003243D0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4E404A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F92C0F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F92C0F" w:rsidRPr="00C24018" w:rsidRDefault="00F92C0F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01" w:type="dxa"/>
            <w:vAlign w:val="center"/>
          </w:tcPr>
          <w:p w:rsidR="00F92C0F" w:rsidRPr="00652AF5" w:rsidRDefault="00F92C0F" w:rsidP="002446BF">
            <w:pPr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多功能护理床</w:t>
            </w:r>
          </w:p>
        </w:tc>
        <w:tc>
          <w:tcPr>
            <w:tcW w:w="6378" w:type="dxa"/>
          </w:tcPr>
          <w:p w:rsidR="00F92C0F" w:rsidRDefault="00F92C0F" w:rsidP="00A25A00">
            <w:pPr>
              <w:ind w:firstLineChars="150" w:firstLine="360"/>
              <w:rPr>
                <w:rFonts w:ascii="仿宋" w:eastAsia="仿宋" w:hAnsi="仿宋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要求具有起背功能、</w:t>
            </w:r>
            <w:r w:rsidR="004E404A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下曲腿功能、上曲腿功能、左右翻身功能、用餐功能、洗脚功能、洗头功能、</w:t>
            </w:r>
            <w:proofErr w:type="gramStart"/>
            <w:r w:rsidR="004E404A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助便功能</w:t>
            </w:r>
            <w:proofErr w:type="gramEnd"/>
            <w:r w:rsidR="004E404A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  <w:r w:rsidR="00A25A00" w:rsidRPr="00A25A00">
              <w:rPr>
                <w:rStyle w:val="a8"/>
                <w:rFonts w:ascii="仿宋" w:eastAsia="仿宋" w:hAnsi="仿宋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残疾人躺卧舒适，</w:t>
            </w:r>
            <w:r w:rsidR="00787F7A" w:rsidRPr="00A25A00">
              <w:rPr>
                <w:rStyle w:val="a8"/>
                <w:rFonts w:ascii="仿宋" w:eastAsia="仿宋" w:hAnsi="仿宋"/>
                <w:b w:val="0"/>
                <w:color w:val="000000"/>
                <w:sz w:val="24"/>
                <w:szCs w:val="24"/>
                <w:shd w:val="clear" w:color="auto" w:fill="FFFFFF"/>
              </w:rPr>
              <w:t>牢固耐用</w:t>
            </w:r>
            <w:r w:rsidR="00787F7A" w:rsidRPr="00A25A00">
              <w:rPr>
                <w:rStyle w:val="a8"/>
                <w:rFonts w:ascii="仿宋" w:eastAsia="仿宋" w:hAnsi="仿宋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787F7A" w:rsidRPr="00A25A00">
              <w:rPr>
                <w:rStyle w:val="a8"/>
                <w:rFonts w:ascii="仿宋" w:eastAsia="仿宋" w:hAnsi="仿宋"/>
                <w:b w:val="0"/>
                <w:color w:val="000000"/>
                <w:sz w:val="24"/>
                <w:szCs w:val="24"/>
                <w:shd w:val="clear" w:color="auto" w:fill="FFFFFF"/>
              </w:rPr>
              <w:t>防腐蚀、易清洁</w:t>
            </w:r>
            <w:r w:rsidR="00787F7A" w:rsidRPr="00A25A00">
              <w:rPr>
                <w:rStyle w:val="a8"/>
                <w:rFonts w:ascii="仿宋" w:eastAsia="仿宋" w:hAnsi="仿宋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787F7A" w:rsidRPr="00A25A00">
              <w:rPr>
                <w:rStyle w:val="a8"/>
                <w:rFonts w:ascii="仿宋" w:eastAsia="仿宋" w:hAnsi="仿宋"/>
                <w:b w:val="0"/>
                <w:color w:val="000000"/>
                <w:sz w:val="24"/>
                <w:szCs w:val="24"/>
                <w:shd w:val="clear" w:color="auto" w:fill="FFFFFF"/>
              </w:rPr>
              <w:t>便于移动</w:t>
            </w:r>
            <w:r w:rsidR="00A25A00" w:rsidRPr="00A25A00">
              <w:rPr>
                <w:rStyle w:val="a8"/>
                <w:rFonts w:ascii="仿宋" w:eastAsia="仿宋" w:hAnsi="仿宋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851" w:type="dxa"/>
            <w:vAlign w:val="center"/>
          </w:tcPr>
          <w:p w:rsidR="00F92C0F" w:rsidRDefault="004E404A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5000</w:t>
            </w:r>
            <w:r w:rsidR="004825D9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757" w:type="dxa"/>
            <w:vAlign w:val="center"/>
          </w:tcPr>
          <w:p w:rsidR="00F92C0F" w:rsidRDefault="004E404A" w:rsidP="00AA1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AA1322" w:rsidRPr="00C24018" w:rsidTr="00CA1666">
        <w:trPr>
          <w:trHeight w:val="567"/>
          <w:jc w:val="center"/>
        </w:trPr>
        <w:tc>
          <w:tcPr>
            <w:tcW w:w="565" w:type="dxa"/>
            <w:vAlign w:val="center"/>
          </w:tcPr>
          <w:p w:rsidR="00AA1322" w:rsidRPr="00C24018" w:rsidRDefault="00AA1322" w:rsidP="002446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330" w:type="dxa"/>
            <w:gridSpan w:val="3"/>
            <w:vAlign w:val="center"/>
          </w:tcPr>
          <w:p w:rsidR="00AA1322" w:rsidRDefault="00AA1322" w:rsidP="000A13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所有设备及改造必须满足功能要求</w:t>
            </w:r>
            <w:r w:rsidR="00404925">
              <w:rPr>
                <w:rFonts w:ascii="仿宋" w:eastAsia="仿宋" w:hAnsi="仿宋" w:hint="eastAsia"/>
                <w:sz w:val="24"/>
                <w:szCs w:val="24"/>
              </w:rPr>
              <w:t>。1、2、5、7、8项必须标明产品品牌及生产厂家，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不能满足要求者</w:t>
            </w:r>
            <w:r w:rsidR="00404925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得分；</w:t>
            </w:r>
          </w:p>
          <w:p w:rsidR="00AA1322" w:rsidRPr="000A1397" w:rsidRDefault="00AA1322" w:rsidP="000A13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A1397">
              <w:rPr>
                <w:rFonts w:ascii="仿宋" w:eastAsia="仿宋" w:hAnsi="仿宋" w:hint="eastAsia"/>
                <w:sz w:val="24"/>
                <w:szCs w:val="24"/>
              </w:rPr>
              <w:t>投标总价格不得高于预算总价格，分项报价在确保质量的情况下，可适当增减；</w:t>
            </w:r>
          </w:p>
          <w:p w:rsidR="00AA1322" w:rsidRDefault="00AA1322" w:rsidP="000A13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A1397">
              <w:rPr>
                <w:rFonts w:ascii="仿宋" w:eastAsia="仿宋" w:hAnsi="仿宋" w:hint="eastAsia"/>
                <w:sz w:val="24"/>
                <w:szCs w:val="24"/>
              </w:rPr>
              <w:t>在规定的预算范围内，质量决定得分高低，同等质量报价低者得分高，总分得分高者中标</w:t>
            </w:r>
            <w:r w:rsidR="00C93ADC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C93ADC" w:rsidRDefault="00C93ADC" w:rsidP="00C93AD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93ADC">
              <w:rPr>
                <w:rFonts w:ascii="仿宋" w:eastAsia="仿宋" w:hAnsi="仿宋" w:hint="eastAsia"/>
                <w:sz w:val="24"/>
                <w:szCs w:val="24"/>
              </w:rPr>
              <w:t>投标人需在评标时提供第一项、第二项样品</w:t>
            </w:r>
            <w:r w:rsidR="002A0702">
              <w:rPr>
                <w:rFonts w:ascii="仿宋" w:eastAsia="仿宋" w:hAnsi="仿宋" w:hint="eastAsia"/>
                <w:sz w:val="24"/>
                <w:szCs w:val="24"/>
              </w:rPr>
              <w:t>及现场演示，如不能提供将视为自动放弃资格；</w:t>
            </w:r>
            <w:r w:rsidRPr="00C93AD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A0702" w:rsidRPr="00C93ADC" w:rsidRDefault="002A0702" w:rsidP="002A070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根据残疾人家庭情况进行个性化改造，总价格不超过2万元</w:t>
            </w:r>
          </w:p>
        </w:tc>
        <w:tc>
          <w:tcPr>
            <w:tcW w:w="757" w:type="dxa"/>
          </w:tcPr>
          <w:p w:rsidR="00AA1322" w:rsidRDefault="00AA1322" w:rsidP="003243D0">
            <w:pPr>
              <w:pStyle w:val="a5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30E58" w:rsidRPr="000113E3" w:rsidRDefault="00830E58">
      <w:pPr>
        <w:rPr>
          <w:rFonts w:asciiTheme="minorEastAsia" w:hAnsiTheme="minorEastAsia"/>
          <w:sz w:val="24"/>
          <w:szCs w:val="24"/>
        </w:rPr>
      </w:pPr>
    </w:p>
    <w:sectPr w:rsidR="00830E58" w:rsidRPr="000113E3" w:rsidSect="0022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51" w:rsidRDefault="001C2951" w:rsidP="001C2951">
      <w:r>
        <w:separator/>
      </w:r>
    </w:p>
  </w:endnote>
  <w:endnote w:type="continuationSeparator" w:id="1">
    <w:p w:rsidR="001C2951" w:rsidRDefault="001C2951" w:rsidP="001C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51" w:rsidRDefault="001C2951" w:rsidP="001C2951">
      <w:r>
        <w:separator/>
      </w:r>
    </w:p>
  </w:footnote>
  <w:footnote w:type="continuationSeparator" w:id="1">
    <w:p w:rsidR="001C2951" w:rsidRDefault="001C2951" w:rsidP="001C2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D26"/>
    <w:multiLevelType w:val="hybridMultilevel"/>
    <w:tmpl w:val="73342B28"/>
    <w:lvl w:ilvl="0" w:tplc="96108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018"/>
    <w:rsid w:val="000113E3"/>
    <w:rsid w:val="00077870"/>
    <w:rsid w:val="000A1397"/>
    <w:rsid w:val="001147E0"/>
    <w:rsid w:val="00132FCF"/>
    <w:rsid w:val="001C2951"/>
    <w:rsid w:val="00227748"/>
    <w:rsid w:val="002446BF"/>
    <w:rsid w:val="00266D50"/>
    <w:rsid w:val="002A0702"/>
    <w:rsid w:val="002B3FC6"/>
    <w:rsid w:val="0030324E"/>
    <w:rsid w:val="003050C4"/>
    <w:rsid w:val="003243D0"/>
    <w:rsid w:val="00404925"/>
    <w:rsid w:val="00411A8F"/>
    <w:rsid w:val="004825D9"/>
    <w:rsid w:val="004E404A"/>
    <w:rsid w:val="00573AE9"/>
    <w:rsid w:val="00652AF5"/>
    <w:rsid w:val="00671CE8"/>
    <w:rsid w:val="007616B3"/>
    <w:rsid w:val="00787F7A"/>
    <w:rsid w:val="007C25FA"/>
    <w:rsid w:val="00830E58"/>
    <w:rsid w:val="00860FF3"/>
    <w:rsid w:val="00947DAC"/>
    <w:rsid w:val="00A25A00"/>
    <w:rsid w:val="00AA1322"/>
    <w:rsid w:val="00B92790"/>
    <w:rsid w:val="00C24018"/>
    <w:rsid w:val="00C93ADC"/>
    <w:rsid w:val="00CA1666"/>
    <w:rsid w:val="00D36A5B"/>
    <w:rsid w:val="00E51F4C"/>
    <w:rsid w:val="00EF7F50"/>
    <w:rsid w:val="00F1501D"/>
    <w:rsid w:val="00F71B71"/>
    <w:rsid w:val="00F86CC5"/>
    <w:rsid w:val="00F9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4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A1397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1C2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C295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C2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C2951"/>
    <w:rPr>
      <w:sz w:val="18"/>
      <w:szCs w:val="18"/>
    </w:rPr>
  </w:style>
  <w:style w:type="character" w:styleId="a8">
    <w:name w:val="Strong"/>
    <w:basedOn w:val="a0"/>
    <w:uiPriority w:val="22"/>
    <w:qFormat/>
    <w:rsid w:val="00787F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2014-07-24T06:01:00Z</cp:lastPrinted>
  <dcterms:created xsi:type="dcterms:W3CDTF">2014-07-24T06:25:00Z</dcterms:created>
  <dcterms:modified xsi:type="dcterms:W3CDTF">2014-07-24T07:10:00Z</dcterms:modified>
</cp:coreProperties>
</file>