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eastAsia="方正小标宋_GBK"/>
          <w:b/>
          <w:sz w:val="44"/>
        </w:rPr>
      </w:pPr>
    </w:p>
    <w:p>
      <w:pPr>
        <w:spacing w:line="580" w:lineRule="exact"/>
        <w:ind w:firstLine="627" w:firstLineChars="196"/>
        <w:rPr>
          <w:rFonts w:hint="eastAsia" w:eastAsia="仿宋_GB2312"/>
          <w:sz w:val="32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656"/>
        <w:gridCol w:w="2835"/>
        <w:gridCol w:w="1417"/>
        <w:gridCol w:w="1552"/>
        <w:gridCol w:w="3681"/>
        <w:gridCol w:w="1991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0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  <w:t>各区安排残疾人就业情况申报地点及咨询电话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申报点单位名称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地</w:t>
            </w: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咨询电话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办公时间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邮寄地址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收件方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邮寄联系电话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东城区残疾人综合服务中心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东城区民旺园31号强佑大厦203室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65264689 65121353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9:00-11:30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东城区民旺园31号强佑大厦203室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东城区残疾人综合服务中心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65264689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西城区政务服务中心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西城区西直门内大街</w:t>
            </w:r>
            <w:r>
              <w:rPr>
                <w:rFonts w:eastAsia="仿宋_GB2312"/>
                <w:kern w:val="0"/>
                <w:sz w:val="22"/>
                <w:szCs w:val="22"/>
              </w:rPr>
              <w:t>275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83539015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66007070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9:00-12:00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西城区西直门内南小街国英园</w:t>
            </w:r>
            <w:r>
              <w:rPr>
                <w:rFonts w:eastAsia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西城区残疾人劳动就业服务所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83539015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朝阳区残疾人就业保障金征缴审核中心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朝阳区建国路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号兴隆家园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号楼（朝阳区残疾人职业康复中心）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53207000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9:00-11:30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>13:30-17:30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朝阳区建国路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号兴隆家园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号楼（朝阳区残疾人职业康复中心）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审核</w:t>
            </w:r>
            <w:r>
              <w:rPr>
                <w:rFonts w:eastAsia="仿宋_GB2312"/>
                <w:kern w:val="0"/>
                <w:sz w:val="22"/>
                <w:szCs w:val="2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号窗口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53207060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海淀区政务服务中心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海淀区东北旺南路</w:t>
            </w:r>
            <w:r>
              <w:rPr>
                <w:rFonts w:eastAsia="仿宋_GB2312"/>
                <w:kern w:val="0"/>
                <w:sz w:val="22"/>
                <w:szCs w:val="22"/>
              </w:rPr>
              <w:t>29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52808358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海淀区东北旺南路甲</w:t>
            </w:r>
            <w:r>
              <w:rPr>
                <w:rFonts w:eastAsia="仿宋_GB2312"/>
                <w:kern w:val="0"/>
                <w:sz w:val="22"/>
                <w:szCs w:val="22"/>
              </w:rPr>
              <w:t>29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号海淀区政务服务中心</w:t>
            </w:r>
            <w:r>
              <w:rPr>
                <w:rFonts w:eastAsia="仿宋_GB2312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层残联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海淀区残联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52808090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丰台区政务服务中心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丰台区南苑路7号（丰台区政务服务中心一层 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63397070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9:00-12:00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丰台区南苑路7号（丰台区政务服务中心一层 南侧后台）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郭兆明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87017339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石景山区政务服务中心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石景山区实兴大街30号院17号楼一层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68870790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（审核期使用）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9:00-12:00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14:00-17:00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石景山区实兴大街30号院17号楼一层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号窗口（残联收）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68870790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（审核期使用）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门头沟区政务服务中心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门头沟区滨河路72号二层政务服务中心15号窗口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69845076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门头沟区滨河路72号二层政务服务中心15号窗口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综合窗口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69845076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房山区政务服务中心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房山区长阳镇昊天北大街38号一层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81312857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9:00---12:00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13:30--17:00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房山区长阳镇昊天北大街38号一号门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残保金审核窗口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81312857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大兴区残联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大兴区清源街道枣园路242号大兴区残疾人职业康复中心一层综合服务大厅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89293905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>89293513 89293165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9:00-11:30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大兴区清源街道枣园路242号大兴区残疾人职业康复中心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一层综合服务大厅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89293905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>89293513 89293165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通州区残疾人联合会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通州区宋庄镇疃里南区38号楼，残疾人职业康复中心。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89555130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09:00-11:00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13:00-17:00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通州区宋庄镇疃里南区38号楼，残疾人职业康复中心。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通州区残联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89555130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顺义区政务服务中心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顺义区复兴东街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号院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一层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区综合受理专区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81460305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顺义区复兴东街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号院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区政务服务中心一层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1065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房间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马瑞钒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81460305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昌平区残疾人联合会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昌平区府学路</w:t>
            </w:r>
            <w:r>
              <w:rPr>
                <w:rFonts w:eastAsia="仿宋_GB2312"/>
                <w:kern w:val="0"/>
                <w:sz w:val="22"/>
                <w:szCs w:val="22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89746960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69727551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69727562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8:30-11:30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昌平区府学路17号昌平残联就业服务中心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昌平残联就业服务中心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89746960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69727551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69727562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平谷区政务服务中心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平谷区林荫北街13号（信息大厦）一层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69952979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平谷区林荫北街13号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平谷区残联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69952979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怀柔区残疾人联合会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怀柔区青春路富乐南里5号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89691863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89691865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8:30-11:30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13:00-17:30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怀柔区青春路富乐南里5号 二楼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就业所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89691865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延庆区政务服务管理局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庆园街</w:t>
            </w:r>
            <w:r>
              <w:rPr>
                <w:rFonts w:eastAsia="仿宋_GB2312"/>
                <w:kern w:val="0"/>
                <w:sz w:val="22"/>
                <w:szCs w:val="22"/>
              </w:rPr>
              <w:t>60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</w:t>
            </w:r>
            <w:r>
              <w:rPr>
                <w:rFonts w:eastAsia="仿宋_GB2312"/>
                <w:kern w:val="0"/>
                <w:sz w:val="22"/>
                <w:szCs w:val="22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69144778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69178730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9:00-17:00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庆园街60号5层延庆区政务服务管理局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张华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69178730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密云区政务服务中心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密云区新东路</w:t>
            </w:r>
            <w:r>
              <w:rPr>
                <w:rFonts w:eastAsia="仿宋_GB2312"/>
                <w:kern w:val="0"/>
                <w:sz w:val="22"/>
                <w:szCs w:val="22"/>
              </w:rPr>
              <w:t>285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69027588   69087098      69081586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8:30-12:00</w: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13:00-17:00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密云区新东路</w:t>
            </w:r>
            <w:r>
              <w:rPr>
                <w:rFonts w:eastAsia="仿宋_GB2312"/>
                <w:kern w:val="0"/>
                <w:sz w:val="22"/>
                <w:szCs w:val="22"/>
              </w:rPr>
              <w:t>128-2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号密云区残疾人联合会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社就中心（</w:t>
            </w:r>
            <w:r>
              <w:rPr>
                <w:rFonts w:eastAsia="仿宋_GB2312"/>
                <w:kern w:val="0"/>
                <w:sz w:val="22"/>
                <w:szCs w:val="22"/>
              </w:rPr>
              <w:t>409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室）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69087098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燕山残联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燕房路</w:t>
            </w:r>
            <w:r>
              <w:rPr>
                <w:rFonts w:eastAsia="仿宋_GB2312"/>
                <w:kern w:val="0"/>
                <w:sz w:val="22"/>
                <w:szCs w:val="22"/>
              </w:rPr>
              <w:t>105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80344625  80341674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8:30-11:30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燕山燕房路</w:t>
            </w:r>
            <w:r>
              <w:rPr>
                <w:rFonts w:eastAsia="仿宋_GB2312"/>
                <w:kern w:val="0"/>
                <w:sz w:val="22"/>
                <w:szCs w:val="22"/>
              </w:rPr>
              <w:t>105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燕山残联就业审核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kern w:val="0"/>
                <w:sz w:val="22"/>
                <w:szCs w:val="22"/>
              </w:rPr>
              <w:t>8034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北京经济技术开发区政务服务中心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开发区荣华中路</w:t>
            </w: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号亦城国际中心裙楼二层社会厅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（非审核期）</w:t>
            </w:r>
            <w:r>
              <w:rPr>
                <w:rFonts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kern w:val="0"/>
                <w:sz w:val="22"/>
                <w:szCs w:val="22"/>
              </w:rPr>
              <w:t>67857251</w:t>
            </w:r>
            <w:r>
              <w:rPr>
                <w:rFonts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（审核期）</w:t>
            </w:r>
            <w:r>
              <w:rPr>
                <w:rFonts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kern w:val="0"/>
                <w:sz w:val="22"/>
                <w:szCs w:val="22"/>
              </w:rPr>
              <w:t>67857596</w:t>
            </w:r>
            <w:r>
              <w:rPr>
                <w:rFonts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kern w:val="0"/>
                <w:sz w:val="22"/>
                <w:szCs w:val="22"/>
              </w:rPr>
              <w:t>67857878-7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9:00-12:00</w:t>
            </w:r>
            <w:r>
              <w:rPr>
                <w:rFonts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eastAsia="仿宋_GB2312"/>
                <w:kern w:val="0"/>
                <w:sz w:val="22"/>
                <w:szCs w:val="22"/>
              </w:rPr>
              <w:t>13:30-17:00</w:t>
            </w:r>
          </w:p>
        </w:tc>
        <w:tc>
          <w:tcPr>
            <w:tcW w:w="3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北京经济技术开发区荣华中路</w:t>
            </w:r>
            <w:r>
              <w:rPr>
                <w:rFonts w:eastAsia="仿宋_GB2312"/>
                <w:kern w:val="0"/>
                <w:sz w:val="22"/>
                <w:szCs w:val="22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号亦城国际中心裙楼二层社会厅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残保金窗口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67857596</w:t>
            </w:r>
          </w:p>
        </w:tc>
      </w:tr>
    </w:tbl>
    <w:p>
      <w:pPr>
        <w:spacing w:line="58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注：办公时间均为工作日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true"/>
  <w:bordersDoNotSurroundFooter w:val="true"/>
  <w:trackRevisions w:val="true"/>
  <w:documentProtection w:enforcement="0"/>
  <w:defaultTabStop w:val="420"/>
  <w:drawingGridHorizontalSpacing w:val="320"/>
  <w:drawingGridVerticalSpacing w:val="435"/>
  <w:displayHorizontalDrawingGridEvery w:val="0"/>
  <w:doNotUseMarginsForDrawingGridOrigin w:val="true"/>
  <w:drawingGridHorizontalOrigin w:val="720"/>
  <w:drawingGridVerticalOrigin w:val="7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42"/>
    <w:rsid w:val="000242C5"/>
    <w:rsid w:val="00032DD5"/>
    <w:rsid w:val="00080204"/>
    <w:rsid w:val="000F4193"/>
    <w:rsid w:val="00206E60"/>
    <w:rsid w:val="00226240"/>
    <w:rsid w:val="0023429D"/>
    <w:rsid w:val="00244E71"/>
    <w:rsid w:val="00312A91"/>
    <w:rsid w:val="00350D85"/>
    <w:rsid w:val="00371DDA"/>
    <w:rsid w:val="00422995"/>
    <w:rsid w:val="00431C67"/>
    <w:rsid w:val="00474B25"/>
    <w:rsid w:val="004D2BFE"/>
    <w:rsid w:val="005116F2"/>
    <w:rsid w:val="00554DB8"/>
    <w:rsid w:val="005A012B"/>
    <w:rsid w:val="005E2BFA"/>
    <w:rsid w:val="005F7FA4"/>
    <w:rsid w:val="006E2869"/>
    <w:rsid w:val="00713351"/>
    <w:rsid w:val="007200D9"/>
    <w:rsid w:val="007601AD"/>
    <w:rsid w:val="007771D5"/>
    <w:rsid w:val="007D276E"/>
    <w:rsid w:val="00814960"/>
    <w:rsid w:val="008A29BF"/>
    <w:rsid w:val="008E3E01"/>
    <w:rsid w:val="00901242"/>
    <w:rsid w:val="00913275"/>
    <w:rsid w:val="00937EB1"/>
    <w:rsid w:val="00956EF9"/>
    <w:rsid w:val="0097351E"/>
    <w:rsid w:val="009A5C3F"/>
    <w:rsid w:val="009B3744"/>
    <w:rsid w:val="009C4A1D"/>
    <w:rsid w:val="009F39EC"/>
    <w:rsid w:val="009F4D14"/>
    <w:rsid w:val="00A03702"/>
    <w:rsid w:val="00A504AE"/>
    <w:rsid w:val="00A60E6C"/>
    <w:rsid w:val="00A612BF"/>
    <w:rsid w:val="00A631F8"/>
    <w:rsid w:val="00AC01BF"/>
    <w:rsid w:val="00AF5577"/>
    <w:rsid w:val="00B338C7"/>
    <w:rsid w:val="00BB1F4E"/>
    <w:rsid w:val="00BD3C31"/>
    <w:rsid w:val="00BE2F50"/>
    <w:rsid w:val="00BF00E5"/>
    <w:rsid w:val="00BF0759"/>
    <w:rsid w:val="00C338E0"/>
    <w:rsid w:val="00C4033C"/>
    <w:rsid w:val="00C56D85"/>
    <w:rsid w:val="00D21E19"/>
    <w:rsid w:val="00D40920"/>
    <w:rsid w:val="00D726D6"/>
    <w:rsid w:val="00D931C9"/>
    <w:rsid w:val="00DF7F94"/>
    <w:rsid w:val="00E62408"/>
    <w:rsid w:val="00E735A7"/>
    <w:rsid w:val="00E95902"/>
    <w:rsid w:val="00F304A1"/>
    <w:rsid w:val="0FA61BC2"/>
    <w:rsid w:val="1AFFA37B"/>
    <w:rsid w:val="1EFE598B"/>
    <w:rsid w:val="369F2A30"/>
    <w:rsid w:val="573F4685"/>
    <w:rsid w:val="64FFA2FA"/>
    <w:rsid w:val="6D7C153D"/>
    <w:rsid w:val="6FF18CE8"/>
    <w:rsid w:val="73DD3ACA"/>
    <w:rsid w:val="741BE3B5"/>
    <w:rsid w:val="7B465305"/>
    <w:rsid w:val="7B9C2D3C"/>
    <w:rsid w:val="7BDFBB8E"/>
    <w:rsid w:val="7EEF6F05"/>
    <w:rsid w:val="7FAD051F"/>
    <w:rsid w:val="96BC8990"/>
    <w:rsid w:val="A17B3E17"/>
    <w:rsid w:val="BA7B23C6"/>
    <w:rsid w:val="BBDDA5FC"/>
    <w:rsid w:val="BDFFA345"/>
    <w:rsid w:val="D6E7CD39"/>
    <w:rsid w:val="D7FB0F0A"/>
    <w:rsid w:val="DEEFF34F"/>
    <w:rsid w:val="DEFEE301"/>
    <w:rsid w:val="E158E72D"/>
    <w:rsid w:val="F03BD992"/>
    <w:rsid w:val="F3BDB9A3"/>
    <w:rsid w:val="F6FE5975"/>
    <w:rsid w:val="F77A89D5"/>
    <w:rsid w:val="FDDF3088"/>
    <w:rsid w:val="FEAE9FD0"/>
    <w:rsid w:val="FEEF8D75"/>
    <w:rsid w:val="FF496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副标题 Char"/>
    <w:basedOn w:val="9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bdpf</Company>
  <Pages>4</Pages>
  <Words>384</Words>
  <Characters>2195</Characters>
  <Lines>18</Lines>
  <Paragraphs>5</Paragraphs>
  <TotalTime>4</TotalTime>
  <ScaleCrop>false</ScaleCrop>
  <LinksUpToDate>false</LinksUpToDate>
  <CharactersWithSpaces>2574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2020-07-20T07:17:00Z</dcterms:created>
  <dc:creator>zhuangli</dc:creator>
  <cp:lastModifiedBy>uos</cp:lastModifiedBy>
  <cp:lastPrinted>2021-07-21T19:39:00Z</cp:lastPrinted>
  <dcterms:modified xsi:type="dcterms:W3CDTF">2021-07-21T17:11:57Z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